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281082" w14:textId="3C455C2A" w:rsidR="00E8638E" w:rsidRPr="0020018C" w:rsidRDefault="00E8638E" w:rsidP="00E8638E">
      <w:pPr>
        <w:jc w:val="center"/>
        <w:rPr>
          <w:rFonts w:ascii="Times New Roman" w:hAnsi="Times New Roman" w:cs="Times New Roman"/>
          <w:sz w:val="24"/>
          <w:szCs w:val="24"/>
        </w:rPr>
      </w:pPr>
      <w:r w:rsidRPr="0020018C">
        <w:rPr>
          <w:rFonts w:ascii="Times New Roman" w:hAnsi="Times New Roman" w:cs="Times New Roman"/>
          <w:b/>
          <w:bCs/>
          <w:sz w:val="32"/>
          <w:szCs w:val="32"/>
        </w:rPr>
        <w:t xml:space="preserve">Practica de laboratorio </w:t>
      </w:r>
      <w:r w:rsidR="0038664D" w:rsidRPr="0020018C">
        <w:rPr>
          <w:rFonts w:ascii="Times New Roman" w:hAnsi="Times New Roman" w:cs="Times New Roman"/>
          <w:b/>
          <w:bCs/>
          <w:sz w:val="32"/>
          <w:szCs w:val="32"/>
        </w:rPr>
        <w:t>E</w:t>
      </w:r>
      <w:r w:rsidRPr="0020018C">
        <w:rPr>
          <w:rFonts w:ascii="Times New Roman" w:hAnsi="Times New Roman" w:cs="Times New Roman"/>
          <w:b/>
          <w:bCs/>
          <w:sz w:val="32"/>
          <w:szCs w:val="32"/>
        </w:rPr>
        <w:t xml:space="preserve">: </w:t>
      </w:r>
      <w:r w:rsidRPr="0020018C">
        <w:rPr>
          <w:rFonts w:ascii="Times New Roman" w:hAnsi="Times New Roman" w:cs="Times New Roman"/>
          <w:sz w:val="32"/>
          <w:szCs w:val="32"/>
        </w:rPr>
        <w:t>Evaluación del desempeño del sistema hibrido de generación para escenarios de demanda</w:t>
      </w:r>
      <w:r w:rsidR="0020018C" w:rsidRPr="0020018C">
        <w:rPr>
          <w:rFonts w:ascii="Times New Roman" w:hAnsi="Times New Roman" w:cs="Times New Roman"/>
          <w:sz w:val="32"/>
          <w:szCs w:val="32"/>
        </w:rPr>
        <w:t xml:space="preserve"> propuestos</w:t>
      </w:r>
      <w:r w:rsidRPr="0020018C">
        <w:rPr>
          <w:rFonts w:ascii="Times New Roman" w:hAnsi="Times New Roman" w:cs="Times New Roman"/>
          <w:sz w:val="24"/>
          <w:szCs w:val="24"/>
        </w:rPr>
        <w:t>.</w:t>
      </w:r>
    </w:p>
    <w:p w14:paraId="27074846" w14:textId="2A75BD39" w:rsidR="00E8638E" w:rsidRPr="0020018C" w:rsidRDefault="00E8638E" w:rsidP="00E8638E">
      <w:pPr>
        <w:rPr>
          <w:rFonts w:ascii="Times New Roman" w:hAnsi="Times New Roman" w:cs="Times New Roman"/>
          <w:b/>
          <w:bCs/>
          <w:sz w:val="24"/>
          <w:szCs w:val="24"/>
        </w:rPr>
      </w:pPr>
      <w:r w:rsidRPr="0020018C">
        <w:rPr>
          <w:rFonts w:ascii="Times New Roman" w:hAnsi="Times New Roman" w:cs="Times New Roman"/>
          <w:b/>
          <w:bCs/>
          <w:sz w:val="24"/>
          <w:szCs w:val="24"/>
        </w:rPr>
        <w:t xml:space="preserve">Objetivos: </w:t>
      </w:r>
    </w:p>
    <w:p w14:paraId="101EBA04" w14:textId="5D7EFF59" w:rsidR="00427321" w:rsidRPr="0020018C" w:rsidRDefault="0038664D" w:rsidP="0038664D">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Monitoreas el flujo potencia del sistema hibrido de generación de energía eléctrica para varios escenarios de demanda. </w:t>
      </w:r>
    </w:p>
    <w:p w14:paraId="4595AF4A" w14:textId="713EE03A" w:rsidR="0038664D" w:rsidRPr="0020018C" w:rsidRDefault="0038664D" w:rsidP="0038664D">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Obtener la curva de demanda a la que se sometió el sistema mediante el registrados de tensión trifásico Fluke 1730.</w:t>
      </w:r>
    </w:p>
    <w:p w14:paraId="28C61670" w14:textId="0506A818" w:rsidR="0038664D" w:rsidRPr="0020018C" w:rsidRDefault="0038664D" w:rsidP="0038664D">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Graficar la </w:t>
      </w:r>
      <w:r w:rsidR="00E37FF0" w:rsidRPr="0020018C">
        <w:rPr>
          <w:rFonts w:ascii="Times New Roman" w:hAnsi="Times New Roman" w:cs="Times New Roman"/>
          <w:sz w:val="24"/>
          <w:szCs w:val="24"/>
        </w:rPr>
        <w:t xml:space="preserve">curva de potencia generada por los paneles solares. </w:t>
      </w:r>
    </w:p>
    <w:p w14:paraId="0DA9C970" w14:textId="3B506EB6" w:rsidR="00E37FF0" w:rsidRPr="0020018C" w:rsidRDefault="00E37FF0" w:rsidP="00E37FF0">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Graficar la curva de potencia generada por el banco de baterías.</w:t>
      </w:r>
    </w:p>
    <w:p w14:paraId="6F0B2A5B" w14:textId="637D35C7" w:rsidR="00E37FF0" w:rsidRPr="0020018C" w:rsidRDefault="00E37FF0" w:rsidP="00E37FF0">
      <w:pPr>
        <w:rPr>
          <w:rFonts w:ascii="Times New Roman" w:hAnsi="Times New Roman" w:cs="Times New Roman"/>
          <w:b/>
          <w:bCs/>
          <w:sz w:val="24"/>
          <w:szCs w:val="24"/>
        </w:rPr>
      </w:pPr>
      <w:r w:rsidRPr="0020018C">
        <w:rPr>
          <w:rFonts w:ascii="Times New Roman" w:hAnsi="Times New Roman" w:cs="Times New Roman"/>
          <w:b/>
          <w:bCs/>
          <w:sz w:val="24"/>
          <w:szCs w:val="24"/>
        </w:rPr>
        <w:t xml:space="preserve">Materiales: </w:t>
      </w:r>
    </w:p>
    <w:p w14:paraId="01D0AF62" w14:textId="7F081528" w:rsidR="00E37FF0" w:rsidRPr="0020018C" w:rsidRDefault="00E37FF0" w:rsidP="00E37FF0">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Registrados Fluke 1730.</w:t>
      </w:r>
    </w:p>
    <w:p w14:paraId="221B66F1" w14:textId="698A72AC" w:rsidR="00E37FF0" w:rsidRPr="0020018C" w:rsidRDefault="00B51294" w:rsidP="00E37FF0">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2 analizadores DC PWRckeck.</w:t>
      </w:r>
    </w:p>
    <w:p w14:paraId="68CF86B6" w14:textId="03598DC9" w:rsidR="00B51294" w:rsidRPr="0020018C" w:rsidRDefault="00B51294" w:rsidP="00E37FF0">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Dispositivo de almacenamiento USB.</w:t>
      </w:r>
    </w:p>
    <w:p w14:paraId="547094FA" w14:textId="3F757EA5" w:rsidR="00B51294" w:rsidRPr="0020018C" w:rsidRDefault="00B51294" w:rsidP="00E37FF0">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Cargas monofásicas.</w:t>
      </w:r>
    </w:p>
    <w:p w14:paraId="1F4DBACE" w14:textId="4D3C83D9" w:rsidR="00B51294" w:rsidRPr="0020018C" w:rsidRDefault="00B51294" w:rsidP="00B51294">
      <w:pPr>
        <w:rPr>
          <w:rFonts w:ascii="Times New Roman" w:hAnsi="Times New Roman" w:cs="Times New Roman"/>
          <w:b/>
          <w:bCs/>
          <w:sz w:val="24"/>
          <w:szCs w:val="24"/>
        </w:rPr>
      </w:pPr>
      <w:r w:rsidRPr="0020018C">
        <w:rPr>
          <w:rFonts w:ascii="Times New Roman" w:hAnsi="Times New Roman" w:cs="Times New Roman"/>
          <w:b/>
          <w:bCs/>
          <w:sz w:val="24"/>
          <w:szCs w:val="24"/>
        </w:rPr>
        <w:t xml:space="preserve">Procedimiento: </w:t>
      </w:r>
    </w:p>
    <w:p w14:paraId="4470BD6D" w14:textId="464EB3F5" w:rsidR="00B51294" w:rsidRPr="0020018C" w:rsidRDefault="00735AE0" w:rsidP="00B51294">
      <w:pPr>
        <w:rPr>
          <w:rFonts w:ascii="Times New Roman" w:hAnsi="Times New Roman" w:cs="Times New Roman"/>
          <w:sz w:val="24"/>
          <w:szCs w:val="24"/>
        </w:rPr>
      </w:pPr>
      <w:r w:rsidRPr="0020018C">
        <w:rPr>
          <w:rFonts w:ascii="Times New Roman" w:hAnsi="Times New Roman" w:cs="Times New Roman"/>
          <w:sz w:val="24"/>
          <w:szCs w:val="24"/>
        </w:rPr>
        <w:t xml:space="preserve">Para realizar esta practica de laboratorio de manera correcta realice el siguiente procedimiento en el cual de describen las conexiones y configuraciones a seguir. </w:t>
      </w:r>
    </w:p>
    <w:p w14:paraId="5813A7E0" w14:textId="45E8BE0C" w:rsidR="004F343D" w:rsidRPr="004F343D" w:rsidRDefault="00A0569F" w:rsidP="004F343D">
      <w:pPr>
        <w:pStyle w:val="Prrafodelista"/>
        <w:numPr>
          <w:ilvl w:val="0"/>
          <w:numId w:val="2"/>
        </w:numPr>
        <w:rPr>
          <w:rFonts w:ascii="Times New Roman" w:hAnsi="Times New Roman" w:cs="Times New Roman"/>
          <w:sz w:val="24"/>
          <w:szCs w:val="24"/>
        </w:rPr>
      </w:pPr>
      <w:r w:rsidRPr="0020018C">
        <w:rPr>
          <w:rFonts w:ascii="Times New Roman" w:hAnsi="Times New Roman" w:cs="Times New Roman"/>
          <w:sz w:val="24"/>
          <w:szCs w:val="24"/>
        </w:rPr>
        <w:t xml:space="preserve">Realice un reconocimiento de las cargas existentes en el laboratorio AT_205 y en base a la potencia consumida de las cargas, construya una curva de demanda la cual recreara en el módulo de generación hibrida </w:t>
      </w:r>
      <w:r w:rsidR="004F343D">
        <w:rPr>
          <w:rFonts w:ascii="Times New Roman" w:hAnsi="Times New Roman" w:cs="Times New Roman"/>
          <w:sz w:val="24"/>
          <w:szCs w:val="24"/>
        </w:rPr>
        <w:t>simulando escenarios como:</w:t>
      </w:r>
    </w:p>
    <w:p w14:paraId="44659754" w14:textId="1F687547" w:rsidR="00A0569F" w:rsidRDefault="00A0569F" w:rsidP="004F343D">
      <w:pPr>
        <w:pStyle w:val="Prrafodelista"/>
        <w:rPr>
          <w:rFonts w:ascii="Times New Roman" w:hAnsi="Times New Roman" w:cs="Times New Roman"/>
          <w:sz w:val="24"/>
          <w:szCs w:val="24"/>
        </w:rPr>
      </w:pPr>
    </w:p>
    <w:p w14:paraId="162D90C8" w14:textId="76AB8792" w:rsidR="004F343D" w:rsidRDefault="004F343D" w:rsidP="004F343D">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El sistema fotovoltaico abastece la carga y los excedentes son inyectados a la carga de las baterías. </w:t>
      </w:r>
    </w:p>
    <w:p w14:paraId="0BCB76B8" w14:textId="6DACA72E" w:rsidR="004F343D" w:rsidRDefault="004F343D" w:rsidP="004F343D">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El sistema fotovoltaico y las baterías abastecen la carga.</w:t>
      </w:r>
    </w:p>
    <w:p w14:paraId="0D1CAF62" w14:textId="4F7E6E70" w:rsidR="004F343D" w:rsidRDefault="004F343D" w:rsidP="004F343D">
      <w:pPr>
        <w:pStyle w:val="Prrafodelista"/>
        <w:numPr>
          <w:ilvl w:val="0"/>
          <w:numId w:val="1"/>
        </w:numPr>
        <w:rPr>
          <w:rFonts w:ascii="Times New Roman" w:hAnsi="Times New Roman" w:cs="Times New Roman"/>
          <w:sz w:val="24"/>
          <w:szCs w:val="24"/>
        </w:rPr>
      </w:pPr>
      <w:r>
        <w:rPr>
          <w:rFonts w:ascii="Times New Roman" w:hAnsi="Times New Roman" w:cs="Times New Roman"/>
          <w:sz w:val="24"/>
          <w:szCs w:val="24"/>
        </w:rPr>
        <w:t xml:space="preserve">Solo el banco de baterías abastecerá la carga. </w:t>
      </w:r>
    </w:p>
    <w:p w14:paraId="2F067DBC" w14:textId="79F945EF" w:rsidR="004F343D" w:rsidRPr="004F343D" w:rsidRDefault="004F343D" w:rsidP="004F343D">
      <w:pPr>
        <w:rPr>
          <w:rFonts w:ascii="Times New Roman" w:hAnsi="Times New Roman" w:cs="Times New Roman"/>
          <w:sz w:val="24"/>
          <w:szCs w:val="24"/>
        </w:rPr>
      </w:pPr>
      <w:r>
        <w:rPr>
          <w:rFonts w:ascii="Times New Roman" w:hAnsi="Times New Roman" w:cs="Times New Roman"/>
          <w:sz w:val="24"/>
          <w:szCs w:val="24"/>
        </w:rPr>
        <w:t>Una vez se tenga planificada la curva de demanda continue con el procedimiento.</w:t>
      </w:r>
    </w:p>
    <w:p w14:paraId="328E6A7F" w14:textId="120976D4" w:rsidR="00735AE0" w:rsidRPr="0020018C" w:rsidRDefault="00345D82" w:rsidP="00735AE0">
      <w:pPr>
        <w:pStyle w:val="Prrafodelista"/>
        <w:numPr>
          <w:ilvl w:val="0"/>
          <w:numId w:val="2"/>
        </w:numPr>
        <w:rPr>
          <w:rFonts w:ascii="Times New Roman" w:hAnsi="Times New Roman" w:cs="Times New Roman"/>
          <w:sz w:val="24"/>
          <w:szCs w:val="24"/>
        </w:rPr>
      </w:pPr>
      <w:r w:rsidRPr="0020018C">
        <w:rPr>
          <w:rFonts w:ascii="Times New Roman" w:hAnsi="Times New Roman" w:cs="Times New Roman"/>
          <w:sz w:val="24"/>
          <w:szCs w:val="24"/>
        </w:rPr>
        <w:t>Realice la conexión del analizador DC PWRcheck a los puertos señalados como “Puertos de medición para PV_Solar”</w:t>
      </w:r>
      <w:r w:rsidR="0094589F" w:rsidRPr="0020018C">
        <w:rPr>
          <w:rFonts w:ascii="Times New Roman" w:hAnsi="Times New Roman" w:cs="Times New Roman"/>
          <w:sz w:val="24"/>
          <w:szCs w:val="24"/>
        </w:rPr>
        <w:t xml:space="preserve"> </w:t>
      </w:r>
    </w:p>
    <w:p w14:paraId="136A5288" w14:textId="37282D42" w:rsidR="0094589F" w:rsidRPr="0020018C" w:rsidRDefault="0094589F" w:rsidP="0094589F">
      <w:pPr>
        <w:jc w:val="center"/>
        <w:rPr>
          <w:rFonts w:ascii="Times New Roman" w:hAnsi="Times New Roman" w:cs="Times New Roman"/>
          <w:sz w:val="24"/>
          <w:szCs w:val="24"/>
        </w:rPr>
      </w:pPr>
      <w:r w:rsidRPr="0020018C">
        <w:rPr>
          <w:rFonts w:ascii="Times New Roman" w:hAnsi="Times New Roman" w:cs="Times New Roman"/>
          <w:noProof/>
          <w:sz w:val="24"/>
          <w:szCs w:val="24"/>
        </w:rPr>
        <w:drawing>
          <wp:inline distT="0" distB="0" distL="0" distR="0" wp14:anchorId="35B70777" wp14:editId="023144C7">
            <wp:extent cx="438785" cy="384175"/>
            <wp:effectExtent l="0" t="0" r="0" b="0"/>
            <wp:docPr id="6639303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38785" cy="384175"/>
                    </a:xfrm>
                    <a:prstGeom prst="rect">
                      <a:avLst/>
                    </a:prstGeom>
                    <a:noFill/>
                  </pic:spPr>
                </pic:pic>
              </a:graphicData>
            </a:graphic>
          </wp:inline>
        </w:drawing>
      </w:r>
    </w:p>
    <w:p w14:paraId="47E9814B" w14:textId="77777777" w:rsidR="00290D21" w:rsidRPr="0020018C" w:rsidRDefault="00290D21" w:rsidP="0094589F">
      <w:pPr>
        <w:jc w:val="center"/>
        <w:rPr>
          <w:rFonts w:ascii="Times New Roman" w:hAnsi="Times New Roman" w:cs="Times New Roman"/>
          <w:sz w:val="24"/>
          <w:szCs w:val="24"/>
        </w:rPr>
      </w:pPr>
    </w:p>
    <w:p w14:paraId="46ED2B8D" w14:textId="55A3101D" w:rsidR="0094589F" w:rsidRPr="0020018C" w:rsidRDefault="0094589F" w:rsidP="0094589F">
      <w:pPr>
        <w:rPr>
          <w:rFonts w:ascii="Times New Roman" w:hAnsi="Times New Roman" w:cs="Times New Roman"/>
          <w:sz w:val="24"/>
          <w:szCs w:val="24"/>
        </w:rPr>
      </w:pPr>
      <w:r w:rsidRPr="0020018C">
        <w:rPr>
          <w:rFonts w:ascii="Times New Roman" w:hAnsi="Times New Roman" w:cs="Times New Roman"/>
          <w:sz w:val="24"/>
          <w:szCs w:val="24"/>
        </w:rPr>
        <w:t xml:space="preserve">ADVERTENCIA: realice este procedimiento con las siguientes indicaciones: </w:t>
      </w:r>
    </w:p>
    <w:p w14:paraId="3E86E3E2" w14:textId="563E03CD" w:rsidR="008B72D8" w:rsidRPr="0020018C" w:rsidRDefault="008B72D8" w:rsidP="008B72D8">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Revisar el manual del analizador DC PWRcheck con anterioridad.</w:t>
      </w:r>
    </w:p>
    <w:p w14:paraId="2E77689D" w14:textId="25D90078" w:rsidR="008B72D8" w:rsidRPr="0020018C" w:rsidRDefault="008B72D8" w:rsidP="008B72D8">
      <w:pPr>
        <w:jc w:val="center"/>
        <w:rPr>
          <w:rFonts w:ascii="Times New Roman" w:hAnsi="Times New Roman" w:cs="Times New Roman"/>
          <w:sz w:val="24"/>
          <w:szCs w:val="24"/>
        </w:rPr>
      </w:pPr>
      <w:r w:rsidRPr="0020018C">
        <w:rPr>
          <w:rFonts w:ascii="Times New Roman" w:hAnsi="Times New Roman" w:cs="Times New Roman"/>
          <w:sz w:val="24"/>
          <w:szCs w:val="24"/>
        </w:rPr>
        <w:object w:dxaOrig="1534" w:dyaOrig="997" w14:anchorId="10F3C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pt" o:ole="">
            <v:imagedata r:id="rId6" o:title=""/>
          </v:shape>
          <o:OLEObject Type="Embed" ProgID="Acrobat.Document.DC" ShapeID="_x0000_i1025" DrawAspect="Icon" ObjectID="_1777884240" r:id="rId7"/>
        </w:object>
      </w:r>
    </w:p>
    <w:p w14:paraId="0EDD0032" w14:textId="5E0BB741" w:rsidR="0094589F" w:rsidRPr="0020018C" w:rsidRDefault="0094589F" w:rsidP="0094589F">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El disyuntor ubicado en el tablero señalado como “Tablero de protecciones eléctricas solares debe estar en posición Off. </w:t>
      </w:r>
    </w:p>
    <w:p w14:paraId="215908E7" w14:textId="6EFF3DB5" w:rsidR="0094589F" w:rsidRPr="0020018C" w:rsidRDefault="0094589F" w:rsidP="0094589F">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La conexión del analizador DC PWRcheck debe seguir la dirección correcta del flujo de potencia como se indica en la figura 1. </w:t>
      </w:r>
    </w:p>
    <w:p w14:paraId="2BFF1A4C" w14:textId="77777777" w:rsidR="00290D21" w:rsidRPr="0020018C" w:rsidRDefault="00290D21" w:rsidP="0094589F">
      <w:pPr>
        <w:rPr>
          <w:rFonts w:ascii="Times New Roman" w:hAnsi="Times New Roman" w:cs="Times New Roman"/>
          <w:noProof/>
          <w:sz w:val="24"/>
          <w:szCs w:val="24"/>
        </w:rPr>
      </w:pPr>
    </w:p>
    <w:p w14:paraId="0B4EABB4" w14:textId="77777777" w:rsidR="00290D21" w:rsidRPr="0020018C" w:rsidRDefault="00290D21" w:rsidP="00290D21">
      <w:pPr>
        <w:keepNext/>
        <w:jc w:val="center"/>
        <w:rPr>
          <w:rFonts w:ascii="Times New Roman" w:hAnsi="Times New Roman" w:cs="Times New Roman"/>
          <w:sz w:val="24"/>
          <w:szCs w:val="24"/>
        </w:rPr>
      </w:pPr>
      <w:r w:rsidRPr="0020018C">
        <w:rPr>
          <w:rFonts w:ascii="Times New Roman" w:hAnsi="Times New Roman" w:cs="Times New Roman"/>
          <w:noProof/>
          <w:sz w:val="24"/>
          <w:szCs w:val="24"/>
        </w:rPr>
        <w:drawing>
          <wp:inline distT="0" distB="0" distL="0" distR="0" wp14:anchorId="7B62159B" wp14:editId="2F6010B9">
            <wp:extent cx="3179806" cy="1688001"/>
            <wp:effectExtent l="0" t="0" r="1905" b="7620"/>
            <wp:docPr id="19293187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3365" t="17039" r="15244" b="15636"/>
                    <a:stretch/>
                  </pic:blipFill>
                  <pic:spPr bwMode="auto">
                    <a:xfrm>
                      <a:off x="0" y="0"/>
                      <a:ext cx="3190474" cy="1693664"/>
                    </a:xfrm>
                    <a:prstGeom prst="rect">
                      <a:avLst/>
                    </a:prstGeom>
                    <a:noFill/>
                    <a:ln>
                      <a:noFill/>
                    </a:ln>
                    <a:extLst>
                      <a:ext uri="{53640926-AAD7-44D8-BBD7-CCE9431645EC}">
                        <a14:shadowObscured xmlns:a14="http://schemas.microsoft.com/office/drawing/2010/main"/>
                      </a:ext>
                    </a:extLst>
                  </pic:spPr>
                </pic:pic>
              </a:graphicData>
            </a:graphic>
          </wp:inline>
        </w:drawing>
      </w:r>
    </w:p>
    <w:p w14:paraId="020627D9" w14:textId="323904B2" w:rsidR="0094589F" w:rsidRPr="0020018C" w:rsidRDefault="00290D21" w:rsidP="00290D21">
      <w:pPr>
        <w:pStyle w:val="Descripcin"/>
        <w:jc w:val="center"/>
        <w:rPr>
          <w:rFonts w:ascii="Times New Roman" w:hAnsi="Times New Roman" w:cs="Times New Roman"/>
          <w:sz w:val="24"/>
          <w:szCs w:val="24"/>
        </w:rPr>
      </w:pPr>
      <w:r w:rsidRPr="0020018C">
        <w:rPr>
          <w:rFonts w:ascii="Times New Roman" w:hAnsi="Times New Roman" w:cs="Times New Roman"/>
          <w:sz w:val="24"/>
          <w:szCs w:val="24"/>
        </w:rPr>
        <w:t>Figura 1: Conexión analizador DC PWRcheck.</w:t>
      </w:r>
    </w:p>
    <w:p w14:paraId="45BBBEE3" w14:textId="77777777" w:rsidR="00B51294" w:rsidRPr="0020018C" w:rsidRDefault="00B51294" w:rsidP="00B51294">
      <w:pPr>
        <w:pStyle w:val="Prrafodelista"/>
        <w:rPr>
          <w:rFonts w:ascii="Times New Roman" w:hAnsi="Times New Roman" w:cs="Times New Roman"/>
          <w:sz w:val="24"/>
          <w:szCs w:val="24"/>
        </w:rPr>
      </w:pPr>
    </w:p>
    <w:p w14:paraId="0DF7F38E" w14:textId="77777777" w:rsidR="00B51294" w:rsidRPr="0020018C" w:rsidRDefault="00B51294" w:rsidP="00B51294">
      <w:pPr>
        <w:pStyle w:val="Prrafodelista"/>
        <w:rPr>
          <w:rFonts w:ascii="Times New Roman" w:hAnsi="Times New Roman" w:cs="Times New Roman"/>
          <w:sz w:val="24"/>
          <w:szCs w:val="24"/>
        </w:rPr>
      </w:pPr>
    </w:p>
    <w:p w14:paraId="0480523E" w14:textId="23E0D056" w:rsidR="009B2C83" w:rsidRPr="0020018C" w:rsidRDefault="009B2C83" w:rsidP="009B2C83">
      <w:pPr>
        <w:pStyle w:val="Prrafodelista"/>
        <w:numPr>
          <w:ilvl w:val="0"/>
          <w:numId w:val="2"/>
        </w:numPr>
        <w:rPr>
          <w:rFonts w:ascii="Times New Roman" w:hAnsi="Times New Roman" w:cs="Times New Roman"/>
          <w:sz w:val="24"/>
          <w:szCs w:val="24"/>
        </w:rPr>
      </w:pPr>
      <w:r w:rsidRPr="0020018C">
        <w:rPr>
          <w:rFonts w:ascii="Times New Roman" w:hAnsi="Times New Roman" w:cs="Times New Roman"/>
          <w:sz w:val="24"/>
          <w:szCs w:val="24"/>
        </w:rPr>
        <w:t>Realice la conexión del Registrados Fluke 1730 a los puerto de medición salida monofásica 120 VAC. Para ello realice los siguientes pasos</w:t>
      </w:r>
      <w:r w:rsidR="00271A8A" w:rsidRPr="0020018C">
        <w:rPr>
          <w:rFonts w:ascii="Times New Roman" w:hAnsi="Times New Roman" w:cs="Times New Roman"/>
          <w:sz w:val="24"/>
          <w:szCs w:val="24"/>
        </w:rPr>
        <w:t xml:space="preserve"> y como se indica en la figura 2:</w:t>
      </w:r>
    </w:p>
    <w:p w14:paraId="13C45046" w14:textId="77777777" w:rsidR="00271A8A" w:rsidRPr="0020018C" w:rsidRDefault="00271A8A" w:rsidP="00271A8A">
      <w:pPr>
        <w:pStyle w:val="Prrafodelista"/>
        <w:rPr>
          <w:rFonts w:ascii="Times New Roman" w:hAnsi="Times New Roman" w:cs="Times New Roman"/>
          <w:sz w:val="24"/>
          <w:szCs w:val="24"/>
        </w:rPr>
      </w:pPr>
    </w:p>
    <w:p w14:paraId="32181654" w14:textId="7A4EF1E6" w:rsidR="00271A8A" w:rsidRPr="0020018C" w:rsidRDefault="00271A8A" w:rsidP="00271A8A">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Revise el nivel de batería del registrados.</w:t>
      </w:r>
    </w:p>
    <w:p w14:paraId="5A8634B0" w14:textId="7CE45628" w:rsidR="008B72D8" w:rsidRPr="0020018C" w:rsidRDefault="008B72D8" w:rsidP="00271A8A">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Revise el manual del registrador para el manejo y configuración.</w:t>
      </w:r>
    </w:p>
    <w:p w14:paraId="0F2CCE2F" w14:textId="2CE50A10" w:rsidR="008B72D8" w:rsidRPr="0020018C" w:rsidRDefault="008B72D8" w:rsidP="008B72D8">
      <w:pPr>
        <w:pStyle w:val="Prrafodelista"/>
        <w:jc w:val="center"/>
        <w:rPr>
          <w:rFonts w:ascii="Times New Roman" w:hAnsi="Times New Roman" w:cs="Times New Roman"/>
          <w:sz w:val="24"/>
          <w:szCs w:val="24"/>
        </w:rPr>
      </w:pPr>
      <w:r w:rsidRPr="0020018C">
        <w:rPr>
          <w:rFonts w:ascii="Times New Roman" w:hAnsi="Times New Roman" w:cs="Times New Roman"/>
          <w:sz w:val="24"/>
          <w:szCs w:val="24"/>
        </w:rPr>
        <w:object w:dxaOrig="1534" w:dyaOrig="997" w14:anchorId="69BFCC85">
          <v:shape id="_x0000_i1026" type="#_x0000_t75" style="width:76.5pt;height:50pt" o:ole="">
            <v:imagedata r:id="rId9" o:title=""/>
          </v:shape>
          <o:OLEObject Type="Embed" ProgID="Acrobat.Document.DC" ShapeID="_x0000_i1026" DrawAspect="Icon" ObjectID="_1777884241" r:id="rId10"/>
        </w:object>
      </w:r>
    </w:p>
    <w:p w14:paraId="67EB4AC9" w14:textId="530ECCDF" w:rsidR="009B2C83" w:rsidRPr="0020018C" w:rsidRDefault="009B2C83" w:rsidP="009B2C83">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Verifique que el disyuntor de salida AC ubicado en el tablero señalado como “T.D. AC_Alamo viene del Alamo output AC.” Está en posición OFF. </w:t>
      </w:r>
    </w:p>
    <w:p w14:paraId="0A9AF72D" w14:textId="40D16D6B" w:rsidR="00271A8A" w:rsidRPr="0020018C" w:rsidRDefault="00271A8A" w:rsidP="009B2C83">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Conecte los cables de línea y neutro del registrados Fluke 1730 a las respectivas borneras señalas en el tomacorriente de salida del módulo. </w:t>
      </w:r>
    </w:p>
    <w:p w14:paraId="0D4523E7" w14:textId="36519873" w:rsidR="008B72D8" w:rsidRPr="0020018C" w:rsidRDefault="00271A8A" w:rsidP="008B72D8">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Realice la conexión de la bobina de Rogowski al conductor de fase de salida del tablero señalado como “T.D. AC_Alamo viene del Alamo output AC.” </w:t>
      </w:r>
    </w:p>
    <w:p w14:paraId="64B4EBEF" w14:textId="24EAEEAC" w:rsidR="00271A8A" w:rsidRPr="0020018C" w:rsidRDefault="00271A8A" w:rsidP="00271A8A">
      <w:pPr>
        <w:pStyle w:val="Prrafodelista"/>
        <w:rPr>
          <w:rFonts w:ascii="Times New Roman" w:hAnsi="Times New Roman" w:cs="Times New Roman"/>
          <w:sz w:val="24"/>
          <w:szCs w:val="24"/>
        </w:rPr>
      </w:pPr>
    </w:p>
    <w:p w14:paraId="6D5CB0E3" w14:textId="77777777" w:rsidR="008B72D8" w:rsidRPr="0020018C" w:rsidRDefault="008B72D8" w:rsidP="008B72D8">
      <w:pPr>
        <w:keepNext/>
        <w:jc w:val="center"/>
        <w:rPr>
          <w:rFonts w:ascii="Times New Roman" w:hAnsi="Times New Roman" w:cs="Times New Roman"/>
          <w:sz w:val="24"/>
          <w:szCs w:val="24"/>
        </w:rPr>
      </w:pPr>
      <w:r w:rsidRPr="0020018C">
        <w:rPr>
          <w:rFonts w:ascii="Times New Roman" w:hAnsi="Times New Roman" w:cs="Times New Roman"/>
          <w:noProof/>
          <w:sz w:val="24"/>
          <w:szCs w:val="24"/>
        </w:rPr>
        <w:lastRenderedPageBreak/>
        <w:drawing>
          <wp:inline distT="0" distB="0" distL="0" distR="0" wp14:anchorId="18984B3F" wp14:editId="229E5643">
            <wp:extent cx="2949146" cy="2211858"/>
            <wp:effectExtent l="0" t="0" r="3810" b="0"/>
            <wp:docPr id="143926179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79422" cy="2234565"/>
                    </a:xfrm>
                    <a:prstGeom prst="rect">
                      <a:avLst/>
                    </a:prstGeom>
                    <a:noFill/>
                  </pic:spPr>
                </pic:pic>
              </a:graphicData>
            </a:graphic>
          </wp:inline>
        </w:drawing>
      </w:r>
    </w:p>
    <w:p w14:paraId="7D177DCD" w14:textId="272713AC" w:rsidR="00271A8A" w:rsidRPr="0020018C" w:rsidRDefault="008B72D8" w:rsidP="008B72D8">
      <w:pPr>
        <w:pStyle w:val="Descripcin"/>
        <w:jc w:val="center"/>
        <w:rPr>
          <w:rFonts w:ascii="Times New Roman" w:hAnsi="Times New Roman" w:cs="Times New Roman"/>
          <w:sz w:val="24"/>
          <w:szCs w:val="24"/>
        </w:rPr>
      </w:pPr>
      <w:r w:rsidRPr="0020018C">
        <w:rPr>
          <w:rFonts w:ascii="Times New Roman" w:hAnsi="Times New Roman" w:cs="Times New Roman"/>
          <w:sz w:val="24"/>
          <w:szCs w:val="24"/>
        </w:rPr>
        <w:t>Figura2: Conexión correcta del registrador Fluke 1730.</w:t>
      </w:r>
    </w:p>
    <w:p w14:paraId="72568E33" w14:textId="1A5300BD" w:rsidR="00E37FF0" w:rsidRPr="0020018C" w:rsidRDefault="00C719C7" w:rsidP="008B72D8">
      <w:pPr>
        <w:pStyle w:val="Prrafodelista"/>
        <w:numPr>
          <w:ilvl w:val="0"/>
          <w:numId w:val="2"/>
        </w:numPr>
        <w:rPr>
          <w:rFonts w:ascii="Times New Roman" w:hAnsi="Times New Roman" w:cs="Times New Roman"/>
          <w:sz w:val="24"/>
          <w:szCs w:val="24"/>
        </w:rPr>
      </w:pPr>
      <w:r w:rsidRPr="0020018C">
        <w:rPr>
          <w:rFonts w:ascii="Times New Roman" w:hAnsi="Times New Roman" w:cs="Times New Roman"/>
          <w:sz w:val="24"/>
          <w:szCs w:val="24"/>
        </w:rPr>
        <w:t>Realice la conexión del banco de baterías y el segundo analizador PWRcheck para ello realice las siguientes instrucciones.</w:t>
      </w:r>
    </w:p>
    <w:p w14:paraId="38DD8A68" w14:textId="77777777" w:rsidR="00C719C7" w:rsidRPr="0020018C" w:rsidRDefault="00C719C7" w:rsidP="00C719C7">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Conecte las dos baterías en serie para ello utilice la llave expansiva.</w:t>
      </w:r>
    </w:p>
    <w:p w14:paraId="26138BED" w14:textId="298C4663" w:rsidR="00C719C7" w:rsidRPr="0020018C" w:rsidRDefault="00C719C7" w:rsidP="00C719C7">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Realice la conexión del banco de baterías al tablero identificado como (T.D. del banco de baterías 24 VDC).  Como se muestra en la figura 3. </w:t>
      </w:r>
    </w:p>
    <w:p w14:paraId="78299BF9" w14:textId="77777777" w:rsidR="00C719C7" w:rsidRPr="0020018C" w:rsidRDefault="00C719C7" w:rsidP="00C719C7">
      <w:pPr>
        <w:pStyle w:val="Prrafodelista"/>
        <w:rPr>
          <w:rFonts w:ascii="Times New Roman" w:hAnsi="Times New Roman" w:cs="Times New Roman"/>
          <w:noProof/>
          <w:sz w:val="24"/>
          <w:szCs w:val="24"/>
        </w:rPr>
      </w:pPr>
    </w:p>
    <w:p w14:paraId="7961DFF0" w14:textId="77777777" w:rsidR="00C719C7" w:rsidRPr="0020018C" w:rsidRDefault="00C719C7" w:rsidP="00C719C7">
      <w:pPr>
        <w:pStyle w:val="Prrafodelista"/>
        <w:keepNext/>
        <w:jc w:val="center"/>
        <w:rPr>
          <w:rFonts w:ascii="Times New Roman" w:hAnsi="Times New Roman" w:cs="Times New Roman"/>
          <w:sz w:val="24"/>
          <w:szCs w:val="24"/>
        </w:rPr>
      </w:pPr>
      <w:r w:rsidRPr="0020018C">
        <w:rPr>
          <w:rFonts w:ascii="Times New Roman" w:hAnsi="Times New Roman" w:cs="Times New Roman"/>
          <w:noProof/>
          <w:sz w:val="24"/>
          <w:szCs w:val="24"/>
        </w:rPr>
        <w:drawing>
          <wp:inline distT="0" distB="0" distL="0" distR="0" wp14:anchorId="28D9ADAE" wp14:editId="6418F0E1">
            <wp:extent cx="2331001" cy="2498193"/>
            <wp:effectExtent l="0" t="0" r="0" b="0"/>
            <wp:docPr id="120969860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extLst>
                        <a:ext uri="{28A0092B-C50C-407E-A947-70E740481C1C}">
                          <a14:useLocalDpi xmlns:a14="http://schemas.microsoft.com/office/drawing/2010/main" val="0"/>
                        </a:ext>
                      </a:extLst>
                    </a:blip>
                    <a:srcRect l="29491" t="20874" r="28984"/>
                    <a:stretch/>
                  </pic:blipFill>
                  <pic:spPr bwMode="auto">
                    <a:xfrm>
                      <a:off x="0" y="0"/>
                      <a:ext cx="2331470" cy="2498695"/>
                    </a:xfrm>
                    <a:prstGeom prst="rect">
                      <a:avLst/>
                    </a:prstGeom>
                    <a:noFill/>
                    <a:ln>
                      <a:noFill/>
                    </a:ln>
                    <a:extLst>
                      <a:ext uri="{53640926-AAD7-44D8-BBD7-CCE9431645EC}">
                        <a14:shadowObscured xmlns:a14="http://schemas.microsoft.com/office/drawing/2010/main"/>
                      </a:ext>
                    </a:extLst>
                  </pic:spPr>
                </pic:pic>
              </a:graphicData>
            </a:graphic>
          </wp:inline>
        </w:drawing>
      </w:r>
    </w:p>
    <w:p w14:paraId="02F113EA" w14:textId="3D688C20" w:rsidR="00C719C7" w:rsidRPr="0020018C" w:rsidRDefault="00C719C7" w:rsidP="00C719C7">
      <w:pPr>
        <w:pStyle w:val="Descripcin"/>
        <w:jc w:val="center"/>
        <w:rPr>
          <w:rFonts w:ascii="Times New Roman" w:hAnsi="Times New Roman" w:cs="Times New Roman"/>
          <w:sz w:val="24"/>
          <w:szCs w:val="24"/>
        </w:rPr>
      </w:pPr>
      <w:r w:rsidRPr="0020018C">
        <w:rPr>
          <w:rFonts w:ascii="Times New Roman" w:hAnsi="Times New Roman" w:cs="Times New Roman"/>
          <w:sz w:val="24"/>
          <w:szCs w:val="24"/>
        </w:rPr>
        <w:t>Figura3. Conexión en serie de la baterías al tablero de protecciones 24 VDC.</w:t>
      </w:r>
    </w:p>
    <w:p w14:paraId="5179BA6B" w14:textId="77777777" w:rsidR="00C719C7" w:rsidRPr="0020018C" w:rsidRDefault="00C719C7" w:rsidP="00C719C7">
      <w:pPr>
        <w:jc w:val="center"/>
        <w:rPr>
          <w:rFonts w:ascii="Times New Roman" w:hAnsi="Times New Roman" w:cs="Times New Roman"/>
          <w:sz w:val="24"/>
          <w:szCs w:val="24"/>
        </w:rPr>
      </w:pPr>
      <w:r w:rsidRPr="0020018C">
        <w:rPr>
          <w:rFonts w:ascii="Times New Roman" w:hAnsi="Times New Roman" w:cs="Times New Roman"/>
          <w:noProof/>
          <w:sz w:val="24"/>
          <w:szCs w:val="24"/>
        </w:rPr>
        <w:drawing>
          <wp:inline distT="0" distB="0" distL="0" distR="0" wp14:anchorId="5B259B24" wp14:editId="2DF06BC5">
            <wp:extent cx="313038" cy="275772"/>
            <wp:effectExtent l="0" t="0" r="0" b="0"/>
            <wp:docPr id="1324286969" name="Imagen 1"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286969" name="Imagen 1" descr="Icono&#10;&#10;Descripción generada automáticament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8016" cy="280157"/>
                    </a:xfrm>
                    <a:prstGeom prst="rect">
                      <a:avLst/>
                    </a:prstGeom>
                    <a:noFill/>
                  </pic:spPr>
                </pic:pic>
              </a:graphicData>
            </a:graphic>
          </wp:inline>
        </w:drawing>
      </w:r>
    </w:p>
    <w:p w14:paraId="45F17516" w14:textId="2D428080" w:rsidR="00C719C7" w:rsidRPr="0020018C" w:rsidRDefault="00C719C7" w:rsidP="00C719C7">
      <w:pPr>
        <w:jc w:val="center"/>
        <w:rPr>
          <w:rFonts w:ascii="Times New Roman" w:hAnsi="Times New Roman" w:cs="Times New Roman"/>
          <w:sz w:val="24"/>
          <w:szCs w:val="24"/>
        </w:rPr>
      </w:pPr>
      <w:r w:rsidRPr="0020018C">
        <w:rPr>
          <w:rFonts w:ascii="Times New Roman" w:hAnsi="Times New Roman" w:cs="Times New Roman"/>
          <w:b/>
          <w:bCs/>
          <w:sz w:val="24"/>
          <w:szCs w:val="24"/>
        </w:rPr>
        <w:t xml:space="preserve">ADVERTENCIA: </w:t>
      </w:r>
      <w:r w:rsidRPr="0020018C">
        <w:rPr>
          <w:rFonts w:ascii="Times New Roman" w:hAnsi="Times New Roman" w:cs="Times New Roman"/>
          <w:sz w:val="24"/>
          <w:szCs w:val="24"/>
        </w:rPr>
        <w:t>Asegúrese que la protección del tablero este desactivada y de conectar correctamente la polaridad de los bornes del banco de baterías.</w:t>
      </w:r>
    </w:p>
    <w:p w14:paraId="143D9E8D" w14:textId="01D34132" w:rsidR="00C719C7" w:rsidRPr="0020018C" w:rsidRDefault="00C719C7" w:rsidP="00C719C7">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Instale de manera correcta el medidor DC en los puertos señalados como “Puertos para medición banco de baterías 24 VDC”. Como se indica en la figura 4. </w:t>
      </w:r>
    </w:p>
    <w:p w14:paraId="2B79C75F" w14:textId="77777777" w:rsidR="00C719C7" w:rsidRPr="0020018C" w:rsidRDefault="00C719C7" w:rsidP="00C719C7">
      <w:pPr>
        <w:keepNext/>
        <w:jc w:val="center"/>
        <w:rPr>
          <w:rFonts w:ascii="Times New Roman" w:hAnsi="Times New Roman" w:cs="Times New Roman"/>
          <w:sz w:val="24"/>
          <w:szCs w:val="24"/>
        </w:rPr>
      </w:pPr>
      <w:r w:rsidRPr="0020018C">
        <w:rPr>
          <w:rFonts w:ascii="Times New Roman" w:hAnsi="Times New Roman" w:cs="Times New Roman"/>
          <w:noProof/>
          <w:sz w:val="24"/>
          <w:szCs w:val="24"/>
        </w:rPr>
        <w:lastRenderedPageBreak/>
        <w:drawing>
          <wp:inline distT="0" distB="0" distL="0" distR="0" wp14:anchorId="0C26888A" wp14:editId="6CE1428D">
            <wp:extent cx="2308273" cy="2479590"/>
            <wp:effectExtent l="0" t="0" r="0" b="0"/>
            <wp:docPr id="1223541525" name="Imagen 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541525" name="Imagen 2" descr="Diagrama&#10;&#10;Descripción generada automáticamente"/>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3625" r="33995"/>
                    <a:stretch/>
                  </pic:blipFill>
                  <pic:spPr bwMode="auto">
                    <a:xfrm>
                      <a:off x="0" y="0"/>
                      <a:ext cx="2317313" cy="2489301"/>
                    </a:xfrm>
                    <a:prstGeom prst="rect">
                      <a:avLst/>
                    </a:prstGeom>
                    <a:noFill/>
                    <a:ln>
                      <a:noFill/>
                    </a:ln>
                    <a:extLst>
                      <a:ext uri="{53640926-AAD7-44D8-BBD7-CCE9431645EC}">
                        <a14:shadowObscured xmlns:a14="http://schemas.microsoft.com/office/drawing/2010/main"/>
                      </a:ext>
                    </a:extLst>
                  </pic:spPr>
                </pic:pic>
              </a:graphicData>
            </a:graphic>
          </wp:inline>
        </w:drawing>
      </w:r>
    </w:p>
    <w:p w14:paraId="25868F03" w14:textId="39626898" w:rsidR="00C719C7" w:rsidRPr="0020018C" w:rsidRDefault="00C719C7" w:rsidP="00C719C7">
      <w:pPr>
        <w:pStyle w:val="Descripcin"/>
        <w:jc w:val="center"/>
        <w:rPr>
          <w:rFonts w:ascii="Times New Roman" w:hAnsi="Times New Roman" w:cs="Times New Roman"/>
          <w:sz w:val="24"/>
          <w:szCs w:val="24"/>
        </w:rPr>
      </w:pPr>
      <w:r w:rsidRPr="0020018C">
        <w:rPr>
          <w:rFonts w:ascii="Times New Roman" w:hAnsi="Times New Roman" w:cs="Times New Roman"/>
          <w:sz w:val="24"/>
          <w:szCs w:val="24"/>
        </w:rPr>
        <w:t>Figura 4. Conexión medidor PWRcheck a los puertos de medición.</w:t>
      </w:r>
    </w:p>
    <w:p w14:paraId="12999884" w14:textId="3915AF3A" w:rsidR="004A234F" w:rsidRPr="0020018C" w:rsidRDefault="004A234F" w:rsidP="004A234F">
      <w:pPr>
        <w:pStyle w:val="Prrafodelista"/>
        <w:numPr>
          <w:ilvl w:val="0"/>
          <w:numId w:val="2"/>
        </w:numPr>
        <w:rPr>
          <w:rFonts w:ascii="Times New Roman" w:hAnsi="Times New Roman" w:cs="Times New Roman"/>
          <w:sz w:val="24"/>
          <w:szCs w:val="24"/>
        </w:rPr>
      </w:pPr>
      <w:r w:rsidRPr="0020018C">
        <w:rPr>
          <w:rFonts w:ascii="Times New Roman" w:hAnsi="Times New Roman" w:cs="Times New Roman"/>
          <w:sz w:val="24"/>
          <w:szCs w:val="24"/>
        </w:rPr>
        <w:t xml:space="preserve">Una vez comprobadas las conexiones, proceda a encender el inversor multifuncional Alamo mediante el interruptor de encendido. Ver figura 5. </w:t>
      </w:r>
    </w:p>
    <w:p w14:paraId="107B4BAD" w14:textId="77777777" w:rsidR="004A234F" w:rsidRPr="0020018C" w:rsidRDefault="004A234F" w:rsidP="004A234F">
      <w:pPr>
        <w:keepNext/>
        <w:jc w:val="center"/>
        <w:rPr>
          <w:rFonts w:ascii="Times New Roman" w:hAnsi="Times New Roman" w:cs="Times New Roman"/>
          <w:sz w:val="24"/>
          <w:szCs w:val="24"/>
        </w:rPr>
      </w:pPr>
      <w:r w:rsidRPr="0020018C">
        <w:rPr>
          <w:rFonts w:ascii="Times New Roman" w:hAnsi="Times New Roman" w:cs="Times New Roman"/>
          <w:noProof/>
          <w:sz w:val="24"/>
          <w:szCs w:val="24"/>
        </w:rPr>
        <w:drawing>
          <wp:inline distT="0" distB="0" distL="0" distR="0" wp14:anchorId="2710D4B5" wp14:editId="04AB169E">
            <wp:extent cx="4291965" cy="1865630"/>
            <wp:effectExtent l="0" t="0" r="0" b="1270"/>
            <wp:docPr id="59742759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91965" cy="1865630"/>
                    </a:xfrm>
                    <a:prstGeom prst="rect">
                      <a:avLst/>
                    </a:prstGeom>
                    <a:noFill/>
                  </pic:spPr>
                </pic:pic>
              </a:graphicData>
            </a:graphic>
          </wp:inline>
        </w:drawing>
      </w:r>
    </w:p>
    <w:p w14:paraId="55456812" w14:textId="211E50A5" w:rsidR="00C719C7" w:rsidRPr="0020018C" w:rsidRDefault="004A234F" w:rsidP="004A234F">
      <w:pPr>
        <w:pStyle w:val="Descripcin"/>
        <w:jc w:val="center"/>
        <w:rPr>
          <w:rFonts w:ascii="Times New Roman" w:hAnsi="Times New Roman" w:cs="Times New Roman"/>
          <w:sz w:val="24"/>
          <w:szCs w:val="24"/>
        </w:rPr>
      </w:pPr>
      <w:r w:rsidRPr="0020018C">
        <w:rPr>
          <w:rFonts w:ascii="Times New Roman" w:hAnsi="Times New Roman" w:cs="Times New Roman"/>
          <w:sz w:val="24"/>
          <w:szCs w:val="24"/>
        </w:rPr>
        <w:t>Figura 3. Inversor multifuncional Alamo vista inferior.</w:t>
      </w:r>
    </w:p>
    <w:p w14:paraId="1492253C" w14:textId="77777777" w:rsidR="004A234F" w:rsidRPr="0020018C" w:rsidRDefault="004A234F" w:rsidP="004A234F">
      <w:pPr>
        <w:rPr>
          <w:rFonts w:ascii="Times New Roman" w:hAnsi="Times New Roman" w:cs="Times New Roman"/>
          <w:sz w:val="24"/>
          <w:szCs w:val="24"/>
        </w:rPr>
      </w:pPr>
    </w:p>
    <w:p w14:paraId="011EF1F7" w14:textId="5E1BEA1A" w:rsidR="004A234F" w:rsidRPr="0020018C" w:rsidRDefault="004A234F" w:rsidP="004A234F">
      <w:pPr>
        <w:pStyle w:val="Prrafodelista"/>
        <w:numPr>
          <w:ilvl w:val="0"/>
          <w:numId w:val="2"/>
        </w:numPr>
        <w:rPr>
          <w:rFonts w:ascii="Times New Roman" w:hAnsi="Times New Roman" w:cs="Times New Roman"/>
          <w:sz w:val="24"/>
          <w:szCs w:val="24"/>
        </w:rPr>
      </w:pPr>
      <w:r w:rsidRPr="0020018C">
        <w:rPr>
          <w:rFonts w:ascii="Times New Roman" w:hAnsi="Times New Roman" w:cs="Times New Roman"/>
          <w:sz w:val="24"/>
          <w:szCs w:val="24"/>
        </w:rPr>
        <w:t>Energice el módulo de cargas AC y DC en el cual se encuentran las luminarias Incandescentes, CFL Y LED desde uno de los tomacorrientes mediante una extensión.</w:t>
      </w:r>
    </w:p>
    <w:p w14:paraId="02679CDE" w14:textId="56E1284B" w:rsidR="004A234F" w:rsidRPr="0020018C" w:rsidRDefault="004A234F" w:rsidP="004A234F">
      <w:pPr>
        <w:jc w:val="center"/>
        <w:rPr>
          <w:rFonts w:ascii="Times New Roman" w:hAnsi="Times New Roman" w:cs="Times New Roman"/>
          <w:sz w:val="24"/>
          <w:szCs w:val="24"/>
        </w:rPr>
      </w:pPr>
      <w:r w:rsidRPr="0020018C">
        <w:rPr>
          <w:rFonts w:ascii="Times New Roman" w:hAnsi="Times New Roman" w:cs="Times New Roman"/>
          <w:noProof/>
          <w:sz w:val="24"/>
          <w:szCs w:val="24"/>
        </w:rPr>
        <w:lastRenderedPageBreak/>
        <w:drawing>
          <wp:inline distT="0" distB="0" distL="0" distR="0" wp14:anchorId="40AEF8F5" wp14:editId="24FB470B">
            <wp:extent cx="3115310" cy="2133600"/>
            <wp:effectExtent l="0" t="0" r="8890" b="0"/>
            <wp:docPr id="73265321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5310" cy="2133600"/>
                    </a:xfrm>
                    <a:prstGeom prst="rect">
                      <a:avLst/>
                    </a:prstGeom>
                    <a:noFill/>
                  </pic:spPr>
                </pic:pic>
              </a:graphicData>
            </a:graphic>
          </wp:inline>
        </w:drawing>
      </w:r>
    </w:p>
    <w:p w14:paraId="4FD59D4D" w14:textId="10801C01" w:rsidR="004A234F" w:rsidRPr="0020018C" w:rsidRDefault="009A4646" w:rsidP="004A234F">
      <w:pPr>
        <w:pStyle w:val="Prrafodelista"/>
        <w:numPr>
          <w:ilvl w:val="0"/>
          <w:numId w:val="2"/>
        </w:numPr>
        <w:rPr>
          <w:rFonts w:ascii="Times New Roman" w:hAnsi="Times New Roman" w:cs="Times New Roman"/>
          <w:sz w:val="24"/>
          <w:szCs w:val="24"/>
        </w:rPr>
      </w:pPr>
      <w:r w:rsidRPr="0020018C">
        <w:rPr>
          <w:rFonts w:ascii="Times New Roman" w:hAnsi="Times New Roman" w:cs="Times New Roman"/>
          <w:sz w:val="24"/>
          <w:szCs w:val="24"/>
        </w:rPr>
        <w:t>Una vez recreada la curva de demanda propuesta, proceda a de desinstalar los medidores de manera segura, para ello proceda de la siguiente manera:</w:t>
      </w:r>
    </w:p>
    <w:p w14:paraId="44DCB471" w14:textId="0C03CE53" w:rsidR="009A4646" w:rsidRPr="0020018C" w:rsidRDefault="009A4646" w:rsidP="009A4646">
      <w:pPr>
        <w:ind w:left="360"/>
        <w:rPr>
          <w:rFonts w:ascii="Times New Roman" w:hAnsi="Times New Roman" w:cs="Times New Roman"/>
          <w:sz w:val="24"/>
          <w:szCs w:val="24"/>
        </w:rPr>
      </w:pPr>
    </w:p>
    <w:p w14:paraId="3E01B724" w14:textId="06841443" w:rsidR="00D6394F" w:rsidRPr="0020018C" w:rsidRDefault="009A4646" w:rsidP="00D6394F">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Ponga en modo OFF el disyuntor ubicado </w:t>
      </w:r>
      <w:r w:rsidR="00D6394F" w:rsidRPr="0020018C">
        <w:rPr>
          <w:rFonts w:ascii="Times New Roman" w:hAnsi="Times New Roman" w:cs="Times New Roman"/>
          <w:sz w:val="24"/>
          <w:szCs w:val="24"/>
        </w:rPr>
        <w:t>en el tablero de salida del inversor, esto para sacar las cargas conectadas al sistema.</w:t>
      </w:r>
    </w:p>
    <w:p w14:paraId="2032F553" w14:textId="642D1D04" w:rsidR="009A4646" w:rsidRPr="0020018C" w:rsidRDefault="00D6394F" w:rsidP="009A4646">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Desactive el sistema fotovoltaico del inversor, para ello baje el disyuntor DC ubicado en el tablero de protecciones solares.</w:t>
      </w:r>
    </w:p>
    <w:p w14:paraId="43D25F11" w14:textId="6413E123" w:rsidR="00D6394F" w:rsidRPr="0020018C" w:rsidRDefault="00D6394F" w:rsidP="009A4646">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Apague el inversor multifuncional mediante el interruptor ubicado en la zona inferior del mismo.</w:t>
      </w:r>
    </w:p>
    <w:p w14:paraId="431F762D" w14:textId="69CFF847" w:rsidR="00D6394F" w:rsidRPr="0020018C" w:rsidRDefault="00D6394F" w:rsidP="009A4646">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Desactive el banco de baterías, para ello baje el disyuntor DC ubicado en el tablero de protecciones 24 VDC.</w:t>
      </w:r>
    </w:p>
    <w:p w14:paraId="18AB1659" w14:textId="7F130F56" w:rsidR="00D6394F" w:rsidRPr="0020018C" w:rsidRDefault="00D6394F" w:rsidP="00D6394F">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 xml:space="preserve">Una vez des energizado el sistema proceda a retirar los medidores. </w:t>
      </w:r>
    </w:p>
    <w:p w14:paraId="52EB147A" w14:textId="465C6B5A" w:rsidR="00D6394F" w:rsidRPr="0020018C" w:rsidRDefault="00D6394F" w:rsidP="00D6394F">
      <w:pPr>
        <w:ind w:left="360"/>
        <w:rPr>
          <w:rFonts w:ascii="Times New Roman" w:hAnsi="Times New Roman" w:cs="Times New Roman"/>
          <w:sz w:val="24"/>
          <w:szCs w:val="24"/>
        </w:rPr>
      </w:pPr>
    </w:p>
    <w:p w14:paraId="2789E2EB" w14:textId="12BBE3B4" w:rsidR="00D6394F" w:rsidRPr="0020018C" w:rsidRDefault="00D6394F" w:rsidP="00D6394F">
      <w:pPr>
        <w:pStyle w:val="Prrafodelista"/>
        <w:numPr>
          <w:ilvl w:val="0"/>
          <w:numId w:val="2"/>
        </w:numPr>
        <w:rPr>
          <w:rFonts w:ascii="Times New Roman" w:hAnsi="Times New Roman" w:cs="Times New Roman"/>
          <w:sz w:val="24"/>
          <w:szCs w:val="24"/>
        </w:rPr>
      </w:pPr>
      <w:r w:rsidRPr="0020018C">
        <w:rPr>
          <w:rFonts w:ascii="Times New Roman" w:hAnsi="Times New Roman" w:cs="Times New Roman"/>
          <w:sz w:val="24"/>
          <w:szCs w:val="24"/>
        </w:rPr>
        <w:t xml:space="preserve">Por último, realice la extracción de datos de cada uno de los medidores. </w:t>
      </w:r>
    </w:p>
    <w:p w14:paraId="6F199448" w14:textId="77777777" w:rsidR="00D6394F" w:rsidRPr="0020018C" w:rsidRDefault="00D6394F" w:rsidP="00D6394F">
      <w:pPr>
        <w:rPr>
          <w:rFonts w:ascii="Times New Roman" w:hAnsi="Times New Roman" w:cs="Times New Roman"/>
          <w:sz w:val="24"/>
          <w:szCs w:val="24"/>
        </w:rPr>
      </w:pPr>
    </w:p>
    <w:p w14:paraId="6F83514C" w14:textId="4772A870" w:rsidR="00D6394F" w:rsidRPr="0020018C" w:rsidRDefault="00D6394F" w:rsidP="00D6394F">
      <w:pPr>
        <w:rPr>
          <w:rFonts w:ascii="Times New Roman" w:hAnsi="Times New Roman" w:cs="Times New Roman"/>
          <w:sz w:val="24"/>
          <w:szCs w:val="24"/>
        </w:rPr>
      </w:pPr>
      <w:r w:rsidRPr="0020018C">
        <w:rPr>
          <w:rFonts w:ascii="Times New Roman" w:hAnsi="Times New Roman" w:cs="Times New Roman"/>
          <w:sz w:val="24"/>
          <w:szCs w:val="24"/>
        </w:rPr>
        <w:t>Cuestionario:</w:t>
      </w:r>
    </w:p>
    <w:p w14:paraId="7143F71E" w14:textId="32F19F9B" w:rsidR="00D6394F" w:rsidRPr="0020018C" w:rsidRDefault="00D6394F" w:rsidP="00D6394F">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Grafica de la potencia de salida del inversor Alamo.</w:t>
      </w:r>
    </w:p>
    <w:p w14:paraId="53F40D59" w14:textId="1757D855" w:rsidR="00D6394F" w:rsidRPr="0020018C" w:rsidRDefault="00D6394F" w:rsidP="00D6394F">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Grafica de la potencia suministrada por los paneles solares.</w:t>
      </w:r>
    </w:p>
    <w:p w14:paraId="0B7B7D08" w14:textId="7BEB9248" w:rsidR="00D6394F" w:rsidRPr="0020018C" w:rsidRDefault="00D6394F" w:rsidP="00D6394F">
      <w:pPr>
        <w:pStyle w:val="Prrafodelista"/>
        <w:numPr>
          <w:ilvl w:val="0"/>
          <w:numId w:val="1"/>
        </w:numPr>
        <w:rPr>
          <w:rFonts w:ascii="Times New Roman" w:hAnsi="Times New Roman" w:cs="Times New Roman"/>
          <w:sz w:val="24"/>
          <w:szCs w:val="24"/>
        </w:rPr>
      </w:pPr>
      <w:r w:rsidRPr="0020018C">
        <w:rPr>
          <w:rFonts w:ascii="Times New Roman" w:hAnsi="Times New Roman" w:cs="Times New Roman"/>
          <w:sz w:val="24"/>
          <w:szCs w:val="24"/>
        </w:rPr>
        <w:t>Grafica de la potencia suministrada por las baterías.</w:t>
      </w:r>
    </w:p>
    <w:p w14:paraId="12CA2151" w14:textId="60BCADA1" w:rsidR="00D6394F" w:rsidRDefault="00D6394F" w:rsidP="00432D57">
      <w:pPr>
        <w:pStyle w:val="Prrafodelista"/>
      </w:pPr>
    </w:p>
    <w:p w14:paraId="7675B273" w14:textId="77777777" w:rsidR="006611FB" w:rsidRDefault="006611FB" w:rsidP="00432D57">
      <w:pPr>
        <w:pStyle w:val="Prrafodelista"/>
      </w:pPr>
    </w:p>
    <w:p w14:paraId="22BD8E3B" w14:textId="77777777" w:rsidR="006611FB" w:rsidRDefault="006611FB" w:rsidP="00432D57">
      <w:pPr>
        <w:pStyle w:val="Prrafodelista"/>
      </w:pPr>
    </w:p>
    <w:p w14:paraId="52C412CD" w14:textId="77777777" w:rsidR="006611FB" w:rsidRDefault="006611FB" w:rsidP="00432D57">
      <w:pPr>
        <w:pStyle w:val="Prrafodelista"/>
      </w:pPr>
    </w:p>
    <w:p w14:paraId="1FBD793E" w14:textId="77777777" w:rsidR="006611FB" w:rsidRDefault="006611FB" w:rsidP="00432D57">
      <w:pPr>
        <w:pStyle w:val="Prrafodelista"/>
      </w:pPr>
    </w:p>
    <w:p w14:paraId="4BCB6DAE" w14:textId="77777777" w:rsidR="006611FB" w:rsidRDefault="006611FB" w:rsidP="00432D57">
      <w:pPr>
        <w:pStyle w:val="Prrafodelista"/>
      </w:pPr>
    </w:p>
    <w:p w14:paraId="43C09BD6" w14:textId="77777777" w:rsidR="006611FB" w:rsidRDefault="006611FB" w:rsidP="00432D57">
      <w:pPr>
        <w:pStyle w:val="Prrafodelista"/>
      </w:pPr>
    </w:p>
    <w:p w14:paraId="2E05230E" w14:textId="77777777" w:rsidR="006611FB" w:rsidRDefault="006611FB" w:rsidP="00432D57">
      <w:pPr>
        <w:pStyle w:val="Prrafodelista"/>
      </w:pPr>
    </w:p>
    <w:p w14:paraId="2D9586DF" w14:textId="77777777" w:rsidR="006611FB" w:rsidRPr="006611FB" w:rsidRDefault="006611FB" w:rsidP="00432D57">
      <w:pPr>
        <w:pStyle w:val="Prrafodelista"/>
        <w:rPr>
          <w:b/>
          <w:bCs/>
        </w:rPr>
      </w:pPr>
    </w:p>
    <w:p w14:paraId="18683279" w14:textId="11397363" w:rsidR="006611FB" w:rsidRDefault="006611FB" w:rsidP="00432D57">
      <w:pPr>
        <w:pStyle w:val="Prrafodelista"/>
        <w:rPr>
          <w:b/>
          <w:bCs/>
        </w:rPr>
      </w:pPr>
      <w:r w:rsidRPr="006611FB">
        <w:rPr>
          <w:b/>
          <w:bCs/>
        </w:rPr>
        <w:t>Solución:</w:t>
      </w:r>
    </w:p>
    <w:p w14:paraId="14D874D8" w14:textId="77777777" w:rsidR="00AF2561" w:rsidRDefault="00AF2561" w:rsidP="00432D57">
      <w:pPr>
        <w:pStyle w:val="Prrafodelista"/>
        <w:rPr>
          <w:b/>
          <w:bCs/>
        </w:rPr>
      </w:pPr>
    </w:p>
    <w:p w14:paraId="638D8C7F" w14:textId="7F8525BD" w:rsidR="00AF2561" w:rsidRPr="00AF2561" w:rsidRDefault="00AF2561" w:rsidP="00432D57">
      <w:pPr>
        <w:pStyle w:val="Prrafodelista"/>
      </w:pPr>
      <w:r w:rsidRPr="00AF2561">
        <w:t xml:space="preserve">A continuación, se </w:t>
      </w:r>
      <w:r>
        <w:t>observa</w:t>
      </w:r>
      <w:r w:rsidRPr="00AF2561">
        <w:t xml:space="preserve"> una curva de demanda propuesta para realizar la practica de laboratorio</w:t>
      </w:r>
      <w:r>
        <w:t>. La cual se debe recrear para las diferentes horas del día variando la potencia demanda cada 2 minutos.</w:t>
      </w:r>
    </w:p>
    <w:p w14:paraId="4A429085" w14:textId="77777777" w:rsidR="006611FB" w:rsidRDefault="006611FB" w:rsidP="00432D57">
      <w:pPr>
        <w:pStyle w:val="Prrafodelista"/>
      </w:pPr>
    </w:p>
    <w:p w14:paraId="37A0184C" w14:textId="680FD495" w:rsidR="006611FB" w:rsidRDefault="00287A86" w:rsidP="00432D57">
      <w:pPr>
        <w:pStyle w:val="Prrafodelista"/>
      </w:pPr>
      <w:r>
        <w:rPr>
          <w:noProof/>
        </w:rPr>
        <w:drawing>
          <wp:inline distT="0" distB="0" distL="0" distR="0" wp14:anchorId="425B4ED1" wp14:editId="43EB76FA">
            <wp:extent cx="4572000" cy="2743200"/>
            <wp:effectExtent l="0" t="0" r="0" b="0"/>
            <wp:docPr id="1080326137" name="Gráfico 1">
              <a:extLst xmlns:a="http://schemas.openxmlformats.org/drawingml/2006/main">
                <a:ext uri="{FF2B5EF4-FFF2-40B4-BE49-F238E27FC236}">
                  <a16:creationId xmlns:a16="http://schemas.microsoft.com/office/drawing/2014/main" id="{E5450704-C62A-DD5F-9513-1EF41752BC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3F2731E" w14:textId="77777777" w:rsidR="00AF2561" w:rsidRDefault="00AF2561" w:rsidP="00432D57">
      <w:pPr>
        <w:pStyle w:val="Prrafodelista"/>
      </w:pPr>
    </w:p>
    <w:p w14:paraId="06A46009" w14:textId="7B4B0340" w:rsidR="00AF2561" w:rsidRDefault="001F6AFE" w:rsidP="00432D57">
      <w:pPr>
        <w:pStyle w:val="Prrafodelista"/>
      </w:pPr>
      <w:r>
        <w:t xml:space="preserve"> </w:t>
      </w:r>
      <w:r w:rsidR="009F595A">
        <w:t>2. Grafica de salida proporcionada por el registrador Fluke_1730.</w:t>
      </w:r>
    </w:p>
    <w:p w14:paraId="5AF21993" w14:textId="77777777" w:rsidR="009F595A" w:rsidRDefault="009F595A" w:rsidP="00432D57">
      <w:pPr>
        <w:pStyle w:val="Prrafodelista"/>
      </w:pPr>
    </w:p>
    <w:p w14:paraId="70BAEE4B" w14:textId="3BB37C20" w:rsidR="009F595A" w:rsidRDefault="009F595A" w:rsidP="00432D57">
      <w:pPr>
        <w:pStyle w:val="Prrafodelista"/>
      </w:pPr>
      <w:r>
        <w:rPr>
          <w:noProof/>
        </w:rPr>
        <w:drawing>
          <wp:inline distT="0" distB="0" distL="0" distR="0" wp14:anchorId="6FADAA58" wp14:editId="40D8F88C">
            <wp:extent cx="5612130" cy="2216785"/>
            <wp:effectExtent l="0" t="0" r="7620" b="0"/>
            <wp:docPr id="648085482"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085482" name="Imagen 1" descr="Gráfico&#10;&#10;Descripción generada automáticamente"/>
                    <pic:cNvPicPr/>
                  </pic:nvPicPr>
                  <pic:blipFill>
                    <a:blip r:embed="rId18"/>
                    <a:stretch>
                      <a:fillRect/>
                    </a:stretch>
                  </pic:blipFill>
                  <pic:spPr>
                    <a:xfrm>
                      <a:off x="0" y="0"/>
                      <a:ext cx="5612130" cy="2216785"/>
                    </a:xfrm>
                    <a:prstGeom prst="rect">
                      <a:avLst/>
                    </a:prstGeom>
                  </pic:spPr>
                </pic:pic>
              </a:graphicData>
            </a:graphic>
          </wp:inline>
        </w:drawing>
      </w:r>
    </w:p>
    <w:p w14:paraId="0E0D79DA" w14:textId="77777777" w:rsidR="009F595A" w:rsidRDefault="009F595A" w:rsidP="00432D57">
      <w:pPr>
        <w:pStyle w:val="Prrafodelista"/>
      </w:pPr>
    </w:p>
    <w:p w14:paraId="773FAD82" w14:textId="3150D6B2" w:rsidR="009F595A" w:rsidRDefault="009F595A" w:rsidP="00432D57">
      <w:pPr>
        <w:pStyle w:val="Prrafodelista"/>
      </w:pPr>
      <w:r>
        <w:t xml:space="preserve">3. Grafica de la potencia suministrada por los paneles solares y el banco de baterías. </w:t>
      </w:r>
    </w:p>
    <w:p w14:paraId="2E16FC2E" w14:textId="36AB4B74" w:rsidR="009F595A" w:rsidRDefault="005E55EB" w:rsidP="00432D57">
      <w:pPr>
        <w:pStyle w:val="Prrafodelista"/>
      </w:pPr>
      <w:r>
        <w:rPr>
          <w:noProof/>
        </w:rPr>
        <w:lastRenderedPageBreak/>
        <w:drawing>
          <wp:inline distT="0" distB="0" distL="0" distR="0" wp14:anchorId="647A6194" wp14:editId="45FE4CB2">
            <wp:extent cx="4572000" cy="2743200"/>
            <wp:effectExtent l="0" t="0" r="0" b="0"/>
            <wp:docPr id="130886159" name="Gráfico 1">
              <a:extLst xmlns:a="http://schemas.openxmlformats.org/drawingml/2006/main">
                <a:ext uri="{FF2B5EF4-FFF2-40B4-BE49-F238E27FC236}">
                  <a16:creationId xmlns:a16="http://schemas.microsoft.com/office/drawing/2014/main" id="{6893BCD4-ABD6-08EF-1221-A773244C39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6219EE5" w14:textId="7AEF0781" w:rsidR="005E55EB" w:rsidRDefault="005E55EB" w:rsidP="00432D57">
      <w:pPr>
        <w:pStyle w:val="Prrafodelista"/>
      </w:pPr>
    </w:p>
    <w:p w14:paraId="7804AC33" w14:textId="172DA95F" w:rsidR="005E55EB" w:rsidRDefault="005E55EB" w:rsidP="00432D57">
      <w:pPr>
        <w:pStyle w:val="Prrafodelista"/>
      </w:pPr>
      <w:r>
        <w:t>En la grafica de flujo de potencia de los paneles solares y baterías se puede observar lo siguiente:</w:t>
      </w:r>
    </w:p>
    <w:p w14:paraId="1FC21F78" w14:textId="77777777" w:rsidR="005E55EB" w:rsidRDefault="005E55EB" w:rsidP="00432D57">
      <w:pPr>
        <w:pStyle w:val="Prrafodelista"/>
      </w:pPr>
    </w:p>
    <w:p w14:paraId="64936D2D" w14:textId="43CE5B2C" w:rsidR="005E55EB" w:rsidRDefault="005E55EB" w:rsidP="005E55EB">
      <w:pPr>
        <w:pStyle w:val="Prrafodelista"/>
        <w:rPr>
          <w:noProof/>
        </w:rPr>
      </w:pPr>
      <w:r>
        <w:rPr>
          <w:noProof/>
        </w:rPr>
        <w:t xml:space="preserve">3.1. </w:t>
      </w:r>
    </w:p>
    <w:p w14:paraId="756DA633" w14:textId="3FB8C41A" w:rsidR="005E55EB" w:rsidRDefault="005E55EB" w:rsidP="005E55EB">
      <w:pPr>
        <w:pStyle w:val="Prrafodelista"/>
      </w:pPr>
      <w:r>
        <w:rPr>
          <w:noProof/>
        </w:rPr>
        <mc:AlternateContent>
          <mc:Choice Requires="wps">
            <w:drawing>
              <wp:anchor distT="0" distB="0" distL="114300" distR="114300" simplePos="0" relativeHeight="251659264" behindDoc="0" locked="0" layoutInCell="1" allowOverlap="1" wp14:anchorId="2E47F71B" wp14:editId="6605B7F1">
                <wp:simplePos x="0" y="0"/>
                <wp:positionH relativeFrom="column">
                  <wp:posOffset>1108588</wp:posOffset>
                </wp:positionH>
                <wp:positionV relativeFrom="paragraph">
                  <wp:posOffset>443027</wp:posOffset>
                </wp:positionV>
                <wp:extent cx="136188" cy="1712068"/>
                <wp:effectExtent l="19050" t="19050" r="16510" b="21590"/>
                <wp:wrapNone/>
                <wp:docPr id="1548239720" name="Rectángulo 3"/>
                <wp:cNvGraphicFramePr/>
                <a:graphic xmlns:a="http://schemas.openxmlformats.org/drawingml/2006/main">
                  <a:graphicData uri="http://schemas.microsoft.com/office/word/2010/wordprocessingShape">
                    <wps:wsp>
                      <wps:cNvSpPr/>
                      <wps:spPr>
                        <a:xfrm>
                          <a:off x="0" y="0"/>
                          <a:ext cx="136188" cy="1712068"/>
                        </a:xfrm>
                        <a:prstGeom prst="rect">
                          <a:avLst/>
                        </a:prstGeom>
                        <a:noFill/>
                        <a:ln w="2857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9196A2" id="Rectángulo 3" o:spid="_x0000_s1026" style="position:absolute;margin-left:87.3pt;margin-top:34.9pt;width:10.7pt;height:134.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" filled="f" strokecolor="red" strokeweight="2.25pt">
                <v:stroke joinstyle="round"/>
              </v:rect>
            </w:pict>
          </mc:Fallback>
        </mc:AlternateContent>
      </w:r>
      <w:r>
        <w:rPr>
          <w:noProof/>
        </w:rPr>
        <w:drawing>
          <wp:inline distT="0" distB="0" distL="0" distR="0" wp14:anchorId="02DF3F19" wp14:editId="7B7385B0">
            <wp:extent cx="4584700" cy="2755900"/>
            <wp:effectExtent l="0" t="0" r="6350" b="6350"/>
            <wp:docPr id="12555476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7843D0F" w14:textId="77777777" w:rsidR="005E55EB" w:rsidRDefault="005E55EB" w:rsidP="005E55EB">
      <w:pPr>
        <w:pStyle w:val="Prrafodelista"/>
      </w:pPr>
    </w:p>
    <w:p w14:paraId="12F6A41E" w14:textId="132CC2D9" w:rsidR="005E55EB" w:rsidRDefault="005E55EB" w:rsidP="005E55EB">
      <w:pPr>
        <w:pStyle w:val="Prrafodelista"/>
      </w:pPr>
      <w:r>
        <w:t>En este intervalo señalado por el rectángulo rojo, corresponde a la potencia consumida por el inversor multifuncional Alamo. Esta potencia es suministrada por el banco de baterías.</w:t>
      </w:r>
    </w:p>
    <w:p w14:paraId="16780294" w14:textId="77777777" w:rsidR="005E55EB" w:rsidRDefault="005E55EB" w:rsidP="005E55EB">
      <w:pPr>
        <w:pStyle w:val="Prrafodelista"/>
      </w:pPr>
    </w:p>
    <w:p w14:paraId="5FCFEBB6" w14:textId="77777777" w:rsidR="005E55EB" w:rsidRDefault="005E55EB" w:rsidP="005E55EB">
      <w:pPr>
        <w:pStyle w:val="Prrafodelista"/>
      </w:pPr>
    </w:p>
    <w:p w14:paraId="7F8472FF" w14:textId="77777777" w:rsidR="005E55EB" w:rsidRDefault="005E55EB" w:rsidP="005E55EB">
      <w:pPr>
        <w:pStyle w:val="Prrafodelista"/>
      </w:pPr>
    </w:p>
    <w:p w14:paraId="0BF329DB" w14:textId="77777777" w:rsidR="005E55EB" w:rsidRDefault="005E55EB" w:rsidP="005E55EB">
      <w:pPr>
        <w:pStyle w:val="Prrafodelista"/>
      </w:pPr>
    </w:p>
    <w:p w14:paraId="0BDD6837" w14:textId="77777777" w:rsidR="005E55EB" w:rsidRDefault="005E55EB" w:rsidP="005E55EB">
      <w:pPr>
        <w:pStyle w:val="Prrafodelista"/>
      </w:pPr>
    </w:p>
    <w:p w14:paraId="6BF0913E" w14:textId="21188268" w:rsidR="005E55EB" w:rsidRDefault="005E55EB" w:rsidP="005E55EB">
      <w:pPr>
        <w:pStyle w:val="Prrafodelista"/>
      </w:pPr>
      <w:r>
        <w:lastRenderedPageBreak/>
        <w:t xml:space="preserve">3.2. </w:t>
      </w:r>
    </w:p>
    <w:p w14:paraId="2F51C2DC" w14:textId="27F87959" w:rsidR="005E55EB" w:rsidRDefault="004E0C91" w:rsidP="005E55EB">
      <w:pPr>
        <w:pStyle w:val="Prrafodelista"/>
      </w:pPr>
      <w:r>
        <w:rPr>
          <w:noProof/>
        </w:rPr>
        <mc:AlternateContent>
          <mc:Choice Requires="wps">
            <w:drawing>
              <wp:anchor distT="0" distB="0" distL="114300" distR="114300" simplePos="0" relativeHeight="251663360" behindDoc="0" locked="0" layoutInCell="1" allowOverlap="1" wp14:anchorId="0A6C81B7" wp14:editId="0A33A68C">
                <wp:simplePos x="0" y="0"/>
                <wp:positionH relativeFrom="column">
                  <wp:posOffset>1221672</wp:posOffset>
                </wp:positionH>
                <wp:positionV relativeFrom="paragraph">
                  <wp:posOffset>604520</wp:posOffset>
                </wp:positionV>
                <wp:extent cx="2471231" cy="1712068"/>
                <wp:effectExtent l="19050" t="19050" r="24765" b="21590"/>
                <wp:wrapNone/>
                <wp:docPr id="1579874964" name="Rectángulo 3"/>
                <wp:cNvGraphicFramePr/>
                <a:graphic xmlns:a="http://schemas.openxmlformats.org/drawingml/2006/main">
                  <a:graphicData uri="http://schemas.microsoft.com/office/word/2010/wordprocessingShape">
                    <wps:wsp>
                      <wps:cNvSpPr/>
                      <wps:spPr>
                        <a:xfrm>
                          <a:off x="0" y="0"/>
                          <a:ext cx="2471231" cy="1712068"/>
                        </a:xfrm>
                        <a:prstGeom prst="rect">
                          <a:avLst/>
                        </a:prstGeom>
                        <a:noFill/>
                        <a:ln w="2857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9CD4AA" id="Rectángulo 3" o:spid="_x0000_s1026" style="position:absolute;margin-left:96.2pt;margin-top:47.6pt;width:194.6pt;height:134.8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" filled="f" strokecolor="red" strokeweight="2.25pt">
                <v:stroke joinstyle="round"/>
              </v:rect>
            </w:pict>
          </mc:Fallback>
        </mc:AlternateContent>
      </w:r>
      <w:r w:rsidR="005E55EB">
        <w:rPr>
          <w:noProof/>
        </w:rPr>
        <w:drawing>
          <wp:inline distT="0" distB="0" distL="0" distR="0" wp14:anchorId="05D670D5" wp14:editId="39AA1659">
            <wp:extent cx="4584700" cy="2755900"/>
            <wp:effectExtent l="0" t="0" r="6350" b="6350"/>
            <wp:docPr id="1617174023"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74023" name="Imagen 1" descr="Gráfico&#10;&#10;Descripción generada automá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FDF7876" w14:textId="2BA48BA4" w:rsidR="005E55EB" w:rsidRDefault="005E55EB" w:rsidP="005E55EB">
      <w:pPr>
        <w:pStyle w:val="Prrafodelista"/>
      </w:pPr>
    </w:p>
    <w:p w14:paraId="41E3653C" w14:textId="75054605" w:rsidR="005E55EB" w:rsidRDefault="005E55EB" w:rsidP="005E55EB">
      <w:pPr>
        <w:pStyle w:val="Prrafodelista"/>
      </w:pPr>
      <w:r>
        <w:t>E</w:t>
      </w:r>
      <w:r w:rsidR="00287A86">
        <w:t xml:space="preserve">n </w:t>
      </w:r>
      <w:proofErr w:type="gramStart"/>
      <w:r w:rsidR="00287A86">
        <w:t xml:space="preserve">el </w:t>
      </w:r>
      <w:r>
        <w:t xml:space="preserve"> siguiente</w:t>
      </w:r>
      <w:proofErr w:type="gramEnd"/>
      <w:r>
        <w:t xml:space="preserve"> escenario se puede observar como el sistema fotovoltaico generada la potencia necesaria para abastecer la carga, y </w:t>
      </w:r>
      <w:r w:rsidR="004E0C91">
        <w:t>la energía restante es suministrada para la carga del banco de baterías, por esta razón en esta parte la grafica azul que corresponde a las baterías, tiene potencias negativas.</w:t>
      </w:r>
    </w:p>
    <w:p w14:paraId="2AFF8C28" w14:textId="554193CA" w:rsidR="004E0C91" w:rsidRDefault="004E0C91" w:rsidP="005E55EB">
      <w:pPr>
        <w:pStyle w:val="Prrafodelista"/>
      </w:pPr>
    </w:p>
    <w:p w14:paraId="1A417D83" w14:textId="5E3F35CF" w:rsidR="004E0C91" w:rsidRDefault="004E0C91" w:rsidP="005E55EB">
      <w:pPr>
        <w:pStyle w:val="Prrafodelista"/>
      </w:pPr>
      <w:r>
        <w:t xml:space="preserve">3.3. </w:t>
      </w:r>
    </w:p>
    <w:p w14:paraId="33031E25" w14:textId="025413B8" w:rsidR="004E0C91" w:rsidRDefault="004E0C91" w:rsidP="005E55EB">
      <w:pPr>
        <w:pStyle w:val="Prrafodelista"/>
      </w:pPr>
      <w:r>
        <w:rPr>
          <w:noProof/>
        </w:rPr>
        <mc:AlternateContent>
          <mc:Choice Requires="wps">
            <w:drawing>
              <wp:anchor distT="0" distB="0" distL="114300" distR="114300" simplePos="0" relativeHeight="251661312" behindDoc="0" locked="0" layoutInCell="1" allowOverlap="1" wp14:anchorId="36DDB767" wp14:editId="0EF49925">
                <wp:simplePos x="0" y="0"/>
                <wp:positionH relativeFrom="column">
                  <wp:posOffset>3656830</wp:posOffset>
                </wp:positionH>
                <wp:positionV relativeFrom="paragraph">
                  <wp:posOffset>445054</wp:posOffset>
                </wp:positionV>
                <wp:extent cx="282507" cy="1712068"/>
                <wp:effectExtent l="19050" t="19050" r="22860" b="21590"/>
                <wp:wrapNone/>
                <wp:docPr id="1008268633" name="Rectángulo 3"/>
                <wp:cNvGraphicFramePr/>
                <a:graphic xmlns:a="http://schemas.openxmlformats.org/drawingml/2006/main">
                  <a:graphicData uri="http://schemas.microsoft.com/office/word/2010/wordprocessingShape">
                    <wps:wsp>
                      <wps:cNvSpPr/>
                      <wps:spPr>
                        <a:xfrm>
                          <a:off x="0" y="0"/>
                          <a:ext cx="282507" cy="1712068"/>
                        </a:xfrm>
                        <a:prstGeom prst="rect">
                          <a:avLst/>
                        </a:prstGeom>
                        <a:noFill/>
                        <a:ln w="2857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B1286BB" id="Rectángulo 3" o:spid="_x0000_s1026" style="position:absolute;margin-left:287.95pt;margin-top:35.05pt;width:22.25pt;height:134.8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" filled="f" strokecolor="red" strokeweight="2.25pt">
                <v:stroke joinstyle="round"/>
              </v:rect>
            </w:pict>
          </mc:Fallback>
        </mc:AlternateContent>
      </w:r>
      <w:r>
        <w:rPr>
          <w:noProof/>
        </w:rPr>
        <w:drawing>
          <wp:inline distT="0" distB="0" distL="0" distR="0" wp14:anchorId="68799988" wp14:editId="1C03F350">
            <wp:extent cx="4584700" cy="2755900"/>
            <wp:effectExtent l="0" t="0" r="6350" b="6350"/>
            <wp:docPr id="1761623473"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74023" name="Imagen 1" descr="Gráfico&#10;&#10;Descripción generada automá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EFA5C13" w14:textId="77777777" w:rsidR="004E0C91" w:rsidRDefault="004E0C91" w:rsidP="005E55EB">
      <w:pPr>
        <w:pStyle w:val="Prrafodelista"/>
      </w:pPr>
    </w:p>
    <w:p w14:paraId="0AE7D456" w14:textId="63BBDD03" w:rsidR="004E0C91" w:rsidRPr="00C719C7" w:rsidRDefault="004E0C91" w:rsidP="004E0C91">
      <w:pPr>
        <w:pStyle w:val="Prrafodelista"/>
      </w:pPr>
      <w:r w:rsidRPr="004E0C91">
        <w:t>Finalmente, se puede concluir que el inversor multifuncional monitorea el flujo de potencia de los paneles solares. Cuando detecta que la potencia generada es menor que la consumida por la carga, el inversor toma energía del banco de baterías para compensar la diferencia.</w:t>
      </w:r>
    </w:p>
    <w:sectPr w:rsidR="004E0C91" w:rsidRPr="00C719C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2B68F1"/>
    <w:multiLevelType w:val="hybridMultilevel"/>
    <w:tmpl w:val="F4A03E88"/>
    <w:lvl w:ilvl="0" w:tplc="E3B65BD8">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571038A4"/>
    <w:multiLevelType w:val="hybridMultilevel"/>
    <w:tmpl w:val="F32A2D7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761561364">
    <w:abstractNumId w:val="0"/>
  </w:num>
  <w:num w:numId="2" w16cid:durableId="16196797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638E"/>
    <w:rsid w:val="00127ED6"/>
    <w:rsid w:val="001620D1"/>
    <w:rsid w:val="001F6AFE"/>
    <w:rsid w:val="0020018C"/>
    <w:rsid w:val="00271A8A"/>
    <w:rsid w:val="00287A86"/>
    <w:rsid w:val="00290D21"/>
    <w:rsid w:val="00345D82"/>
    <w:rsid w:val="0038664D"/>
    <w:rsid w:val="00427321"/>
    <w:rsid w:val="00432D57"/>
    <w:rsid w:val="004A234F"/>
    <w:rsid w:val="004E0C91"/>
    <w:rsid w:val="004F343D"/>
    <w:rsid w:val="005E55EB"/>
    <w:rsid w:val="00607BDC"/>
    <w:rsid w:val="006611FB"/>
    <w:rsid w:val="00735AE0"/>
    <w:rsid w:val="007C4647"/>
    <w:rsid w:val="008B72D8"/>
    <w:rsid w:val="008B7F65"/>
    <w:rsid w:val="00912833"/>
    <w:rsid w:val="00944179"/>
    <w:rsid w:val="0094589F"/>
    <w:rsid w:val="009A4646"/>
    <w:rsid w:val="009B2C83"/>
    <w:rsid w:val="009F595A"/>
    <w:rsid w:val="00A0569F"/>
    <w:rsid w:val="00AF2561"/>
    <w:rsid w:val="00B22081"/>
    <w:rsid w:val="00B51294"/>
    <w:rsid w:val="00C22EC7"/>
    <w:rsid w:val="00C719C7"/>
    <w:rsid w:val="00CC4DDC"/>
    <w:rsid w:val="00D6394F"/>
    <w:rsid w:val="00E37FF0"/>
    <w:rsid w:val="00E8638E"/>
    <w:rsid w:val="00F04A1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9AF0F6"/>
  <w15:chartTrackingRefBased/>
  <w15:docId w15:val="{861F35A7-0AC6-47F8-B68F-1F8D5FF356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638E"/>
    <w:rPr>
      <w:lang w:val="es-ES"/>
    </w:rPr>
  </w:style>
  <w:style w:type="paragraph" w:styleId="Ttulo1">
    <w:name w:val="heading 1"/>
    <w:basedOn w:val="Normal"/>
    <w:next w:val="Normal"/>
    <w:link w:val="Ttulo1Car"/>
    <w:uiPriority w:val="9"/>
    <w:qFormat/>
    <w:rsid w:val="00E8638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E8638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E8638E"/>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E8638E"/>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E8638E"/>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E8638E"/>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E8638E"/>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8638E"/>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8638E"/>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8638E"/>
    <w:rPr>
      <w:rFonts w:asciiTheme="majorHAnsi" w:eastAsiaTheme="majorEastAsia" w:hAnsiTheme="majorHAnsi" w:cstheme="majorBidi"/>
      <w:color w:val="0F4761" w:themeColor="accent1" w:themeShade="BF"/>
      <w:sz w:val="40"/>
      <w:szCs w:val="40"/>
      <w:lang w:val="es-ES"/>
    </w:rPr>
  </w:style>
  <w:style w:type="character" w:customStyle="1" w:styleId="Ttulo2Car">
    <w:name w:val="Título 2 Car"/>
    <w:basedOn w:val="Fuentedeprrafopredeter"/>
    <w:link w:val="Ttulo2"/>
    <w:uiPriority w:val="9"/>
    <w:semiHidden/>
    <w:rsid w:val="00E8638E"/>
    <w:rPr>
      <w:rFonts w:asciiTheme="majorHAnsi" w:eastAsiaTheme="majorEastAsia" w:hAnsiTheme="majorHAnsi" w:cstheme="majorBidi"/>
      <w:color w:val="0F4761" w:themeColor="accent1" w:themeShade="BF"/>
      <w:sz w:val="32"/>
      <w:szCs w:val="32"/>
      <w:lang w:val="es-ES"/>
    </w:rPr>
  </w:style>
  <w:style w:type="character" w:customStyle="1" w:styleId="Ttulo3Car">
    <w:name w:val="Título 3 Car"/>
    <w:basedOn w:val="Fuentedeprrafopredeter"/>
    <w:link w:val="Ttulo3"/>
    <w:uiPriority w:val="9"/>
    <w:semiHidden/>
    <w:rsid w:val="00E8638E"/>
    <w:rPr>
      <w:rFonts w:eastAsiaTheme="majorEastAsia" w:cstheme="majorBidi"/>
      <w:color w:val="0F4761" w:themeColor="accent1" w:themeShade="BF"/>
      <w:sz w:val="28"/>
      <w:szCs w:val="28"/>
      <w:lang w:val="es-ES"/>
    </w:rPr>
  </w:style>
  <w:style w:type="character" w:customStyle="1" w:styleId="Ttulo4Car">
    <w:name w:val="Título 4 Car"/>
    <w:basedOn w:val="Fuentedeprrafopredeter"/>
    <w:link w:val="Ttulo4"/>
    <w:uiPriority w:val="9"/>
    <w:semiHidden/>
    <w:rsid w:val="00E8638E"/>
    <w:rPr>
      <w:rFonts w:eastAsiaTheme="majorEastAsia" w:cstheme="majorBidi"/>
      <w:i/>
      <w:iCs/>
      <w:color w:val="0F4761" w:themeColor="accent1" w:themeShade="BF"/>
      <w:lang w:val="es-ES"/>
    </w:rPr>
  </w:style>
  <w:style w:type="character" w:customStyle="1" w:styleId="Ttulo5Car">
    <w:name w:val="Título 5 Car"/>
    <w:basedOn w:val="Fuentedeprrafopredeter"/>
    <w:link w:val="Ttulo5"/>
    <w:uiPriority w:val="9"/>
    <w:semiHidden/>
    <w:rsid w:val="00E8638E"/>
    <w:rPr>
      <w:rFonts w:eastAsiaTheme="majorEastAsia" w:cstheme="majorBidi"/>
      <w:color w:val="0F4761" w:themeColor="accent1" w:themeShade="BF"/>
      <w:lang w:val="es-ES"/>
    </w:rPr>
  </w:style>
  <w:style w:type="character" w:customStyle="1" w:styleId="Ttulo6Car">
    <w:name w:val="Título 6 Car"/>
    <w:basedOn w:val="Fuentedeprrafopredeter"/>
    <w:link w:val="Ttulo6"/>
    <w:uiPriority w:val="9"/>
    <w:semiHidden/>
    <w:rsid w:val="00E8638E"/>
    <w:rPr>
      <w:rFonts w:eastAsiaTheme="majorEastAsia" w:cstheme="majorBidi"/>
      <w:i/>
      <w:iCs/>
      <w:color w:val="595959" w:themeColor="text1" w:themeTint="A6"/>
      <w:lang w:val="es-ES"/>
    </w:rPr>
  </w:style>
  <w:style w:type="character" w:customStyle="1" w:styleId="Ttulo7Car">
    <w:name w:val="Título 7 Car"/>
    <w:basedOn w:val="Fuentedeprrafopredeter"/>
    <w:link w:val="Ttulo7"/>
    <w:uiPriority w:val="9"/>
    <w:semiHidden/>
    <w:rsid w:val="00E8638E"/>
    <w:rPr>
      <w:rFonts w:eastAsiaTheme="majorEastAsia" w:cstheme="majorBidi"/>
      <w:color w:val="595959" w:themeColor="text1" w:themeTint="A6"/>
      <w:lang w:val="es-ES"/>
    </w:rPr>
  </w:style>
  <w:style w:type="character" w:customStyle="1" w:styleId="Ttulo8Car">
    <w:name w:val="Título 8 Car"/>
    <w:basedOn w:val="Fuentedeprrafopredeter"/>
    <w:link w:val="Ttulo8"/>
    <w:uiPriority w:val="9"/>
    <w:semiHidden/>
    <w:rsid w:val="00E8638E"/>
    <w:rPr>
      <w:rFonts w:eastAsiaTheme="majorEastAsia" w:cstheme="majorBidi"/>
      <w:i/>
      <w:iCs/>
      <w:color w:val="272727" w:themeColor="text1" w:themeTint="D8"/>
      <w:lang w:val="es-ES"/>
    </w:rPr>
  </w:style>
  <w:style w:type="character" w:customStyle="1" w:styleId="Ttulo9Car">
    <w:name w:val="Título 9 Car"/>
    <w:basedOn w:val="Fuentedeprrafopredeter"/>
    <w:link w:val="Ttulo9"/>
    <w:uiPriority w:val="9"/>
    <w:semiHidden/>
    <w:rsid w:val="00E8638E"/>
    <w:rPr>
      <w:rFonts w:eastAsiaTheme="majorEastAsia" w:cstheme="majorBidi"/>
      <w:color w:val="272727" w:themeColor="text1" w:themeTint="D8"/>
      <w:lang w:val="es-ES"/>
    </w:rPr>
  </w:style>
  <w:style w:type="paragraph" w:styleId="Ttulo">
    <w:name w:val="Title"/>
    <w:basedOn w:val="Normal"/>
    <w:next w:val="Normal"/>
    <w:link w:val="TtuloCar"/>
    <w:uiPriority w:val="10"/>
    <w:qFormat/>
    <w:rsid w:val="00E8638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8638E"/>
    <w:rPr>
      <w:rFonts w:asciiTheme="majorHAnsi" w:eastAsiaTheme="majorEastAsia" w:hAnsiTheme="majorHAnsi" w:cstheme="majorBidi"/>
      <w:spacing w:val="-10"/>
      <w:kern w:val="28"/>
      <w:sz w:val="56"/>
      <w:szCs w:val="56"/>
      <w:lang w:val="es-ES"/>
    </w:rPr>
  </w:style>
  <w:style w:type="paragraph" w:styleId="Subttulo">
    <w:name w:val="Subtitle"/>
    <w:basedOn w:val="Normal"/>
    <w:next w:val="Normal"/>
    <w:link w:val="SubttuloCar"/>
    <w:uiPriority w:val="11"/>
    <w:qFormat/>
    <w:rsid w:val="00E8638E"/>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E8638E"/>
    <w:rPr>
      <w:rFonts w:eastAsiaTheme="majorEastAsia" w:cstheme="majorBidi"/>
      <w:color w:val="595959" w:themeColor="text1" w:themeTint="A6"/>
      <w:spacing w:val="15"/>
      <w:sz w:val="28"/>
      <w:szCs w:val="28"/>
      <w:lang w:val="es-ES"/>
    </w:rPr>
  </w:style>
  <w:style w:type="paragraph" w:styleId="Cita">
    <w:name w:val="Quote"/>
    <w:basedOn w:val="Normal"/>
    <w:next w:val="Normal"/>
    <w:link w:val="CitaCar"/>
    <w:uiPriority w:val="29"/>
    <w:qFormat/>
    <w:rsid w:val="00E8638E"/>
    <w:pPr>
      <w:spacing w:before="160"/>
      <w:jc w:val="center"/>
    </w:pPr>
    <w:rPr>
      <w:i/>
      <w:iCs/>
      <w:color w:val="404040" w:themeColor="text1" w:themeTint="BF"/>
    </w:rPr>
  </w:style>
  <w:style w:type="character" w:customStyle="1" w:styleId="CitaCar">
    <w:name w:val="Cita Car"/>
    <w:basedOn w:val="Fuentedeprrafopredeter"/>
    <w:link w:val="Cita"/>
    <w:uiPriority w:val="29"/>
    <w:rsid w:val="00E8638E"/>
    <w:rPr>
      <w:i/>
      <w:iCs/>
      <w:color w:val="404040" w:themeColor="text1" w:themeTint="BF"/>
      <w:lang w:val="es-ES"/>
    </w:rPr>
  </w:style>
  <w:style w:type="paragraph" w:styleId="Prrafodelista">
    <w:name w:val="List Paragraph"/>
    <w:basedOn w:val="Normal"/>
    <w:uiPriority w:val="34"/>
    <w:qFormat/>
    <w:rsid w:val="00E8638E"/>
    <w:pPr>
      <w:ind w:left="720"/>
      <w:contextualSpacing/>
    </w:pPr>
  </w:style>
  <w:style w:type="character" w:styleId="nfasisintenso">
    <w:name w:val="Intense Emphasis"/>
    <w:basedOn w:val="Fuentedeprrafopredeter"/>
    <w:uiPriority w:val="21"/>
    <w:qFormat/>
    <w:rsid w:val="00E8638E"/>
    <w:rPr>
      <w:i/>
      <w:iCs/>
      <w:color w:val="0F4761" w:themeColor="accent1" w:themeShade="BF"/>
    </w:rPr>
  </w:style>
  <w:style w:type="paragraph" w:styleId="Citadestacada">
    <w:name w:val="Intense Quote"/>
    <w:basedOn w:val="Normal"/>
    <w:next w:val="Normal"/>
    <w:link w:val="CitadestacadaCar"/>
    <w:uiPriority w:val="30"/>
    <w:qFormat/>
    <w:rsid w:val="00E8638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8638E"/>
    <w:rPr>
      <w:i/>
      <w:iCs/>
      <w:color w:val="0F4761" w:themeColor="accent1" w:themeShade="BF"/>
      <w:lang w:val="es-ES"/>
    </w:rPr>
  </w:style>
  <w:style w:type="character" w:styleId="Referenciaintensa">
    <w:name w:val="Intense Reference"/>
    <w:basedOn w:val="Fuentedeprrafopredeter"/>
    <w:uiPriority w:val="32"/>
    <w:qFormat/>
    <w:rsid w:val="00E8638E"/>
    <w:rPr>
      <w:b/>
      <w:bCs/>
      <w:smallCaps/>
      <w:color w:val="0F4761" w:themeColor="accent1" w:themeShade="BF"/>
      <w:spacing w:val="5"/>
    </w:rPr>
  </w:style>
  <w:style w:type="paragraph" w:styleId="Descripcin">
    <w:name w:val="caption"/>
    <w:basedOn w:val="Normal"/>
    <w:next w:val="Normal"/>
    <w:uiPriority w:val="35"/>
    <w:unhideWhenUsed/>
    <w:qFormat/>
    <w:rsid w:val="00290D21"/>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oleObject" Target="embeddings/oleObject1.bin"/><Relationship Id="rId12" Type="http://schemas.openxmlformats.org/officeDocument/2006/relationships/image" Target="media/image6.png"/><Relationship Id="rId17" Type="http://schemas.openxmlformats.org/officeDocument/2006/relationships/chart" Target="charts/chart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5.jpeg"/><Relationship Id="rId5" Type="http://schemas.openxmlformats.org/officeDocument/2006/relationships/image" Target="media/image1.png"/><Relationship Id="rId15" Type="http://schemas.openxmlformats.org/officeDocument/2006/relationships/image" Target="media/image9.png"/><Relationship Id="rId10" Type="http://schemas.openxmlformats.org/officeDocument/2006/relationships/oleObject" Target="embeddings/oleObject2.bin"/><Relationship Id="rId19" Type="http://schemas.openxmlformats.org/officeDocument/2006/relationships/chart" Target="charts/chart2.xml"/><Relationship Id="rId4" Type="http://schemas.openxmlformats.org/officeDocument/2006/relationships/webSettings" Target="webSettings.xml"/><Relationship Id="rId9" Type="http://schemas.openxmlformats.org/officeDocument/2006/relationships/image" Target="media/image4.emf"/><Relationship Id="rId14" Type="http://schemas.openxmlformats.org/officeDocument/2006/relationships/image" Target="media/image8.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TRABAJO%20DE%20GRADO%202\Apendicez\curva%20practica%20de%20laboratorio.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UARIO\Downloads\Pg_baterias.CSV"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Curva de demanda</a:t>
            </a:r>
            <a:r>
              <a:rPr lang="es-CO" baseline="0"/>
              <a:t> propuesta para practica de laboratorio.</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spPr>
            <a:solidFill>
              <a:schemeClr val="accent1"/>
            </a:solidFill>
            <a:ln>
              <a:noFill/>
            </a:ln>
            <a:effectLst/>
          </c:spPr>
          <c:invertIfNegative val="0"/>
          <c:cat>
            <c:numRef>
              <c:f>Hoja1!$G$2:$G$25</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cat>
          <c:val>
            <c:numRef>
              <c:f>Hoja1!$H$2:$H$25</c:f>
              <c:numCache>
                <c:formatCode>General</c:formatCode>
                <c:ptCount val="24"/>
                <c:pt idx="0">
                  <c:v>45</c:v>
                </c:pt>
                <c:pt idx="1">
                  <c:v>45</c:v>
                </c:pt>
                <c:pt idx="2">
                  <c:v>60</c:v>
                </c:pt>
                <c:pt idx="3">
                  <c:v>60</c:v>
                </c:pt>
                <c:pt idx="4">
                  <c:v>60</c:v>
                </c:pt>
                <c:pt idx="5">
                  <c:v>100</c:v>
                </c:pt>
                <c:pt idx="6">
                  <c:v>100</c:v>
                </c:pt>
                <c:pt idx="7">
                  <c:v>100</c:v>
                </c:pt>
                <c:pt idx="8">
                  <c:v>145</c:v>
                </c:pt>
                <c:pt idx="9">
                  <c:v>145</c:v>
                </c:pt>
                <c:pt idx="10">
                  <c:v>145</c:v>
                </c:pt>
                <c:pt idx="11">
                  <c:v>200</c:v>
                </c:pt>
                <c:pt idx="12">
                  <c:v>200</c:v>
                </c:pt>
                <c:pt idx="13">
                  <c:v>245</c:v>
                </c:pt>
                <c:pt idx="14">
                  <c:v>245</c:v>
                </c:pt>
                <c:pt idx="15">
                  <c:v>300</c:v>
                </c:pt>
                <c:pt idx="16">
                  <c:v>300</c:v>
                </c:pt>
                <c:pt idx="17">
                  <c:v>400</c:v>
                </c:pt>
                <c:pt idx="18">
                  <c:v>500</c:v>
                </c:pt>
                <c:pt idx="19">
                  <c:v>500</c:v>
                </c:pt>
                <c:pt idx="20">
                  <c:v>300</c:v>
                </c:pt>
                <c:pt idx="21">
                  <c:v>100</c:v>
                </c:pt>
                <c:pt idx="22">
                  <c:v>45</c:v>
                </c:pt>
                <c:pt idx="23">
                  <c:v>45</c:v>
                </c:pt>
              </c:numCache>
            </c:numRef>
          </c:val>
          <c:extLst>
            <c:ext xmlns:c16="http://schemas.microsoft.com/office/drawing/2014/chart" uri="{C3380CC4-5D6E-409C-BE32-E72D297353CC}">
              <c16:uniqueId val="{00000000-4A44-434D-8E91-F45898BE42C9}"/>
            </c:ext>
          </c:extLst>
        </c:ser>
        <c:dLbls>
          <c:showLegendKey val="0"/>
          <c:showVal val="0"/>
          <c:showCatName val="0"/>
          <c:showSerName val="0"/>
          <c:showPercent val="0"/>
          <c:showBubbleSize val="0"/>
        </c:dLbls>
        <c:gapWidth val="150"/>
        <c:axId val="1043086800"/>
        <c:axId val="1043087760"/>
      </c:barChart>
      <c:catAx>
        <c:axId val="10430868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Horas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43087760"/>
        <c:crosses val="autoZero"/>
        <c:auto val="1"/>
        <c:lblAlgn val="ctr"/>
        <c:lblOffset val="100"/>
        <c:noMultiLvlLbl val="0"/>
      </c:catAx>
      <c:valAx>
        <c:axId val="10430877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Potencia</a:t>
                </a:r>
                <a:r>
                  <a:rPr lang="es-CO" baseline="0"/>
                  <a:t> [W]</a:t>
                </a:r>
                <a:endParaRPr lang="es-CO"/>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430868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Flujo</a:t>
            </a:r>
            <a:r>
              <a:rPr lang="es-CO" baseline="0"/>
              <a:t> de Potencia Paneles Solares y Baterias </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scatterChart>
        <c:scatterStyle val="smoothMarker"/>
        <c:varyColors val="0"/>
        <c:ser>
          <c:idx val="0"/>
          <c:order val="0"/>
          <c:tx>
            <c:v>Pg_Baterias</c:v>
          </c:tx>
          <c:spPr>
            <a:ln w="25400" cap="rnd">
              <a:solidFill>
                <a:schemeClr val="accent1"/>
              </a:solidFill>
              <a:round/>
            </a:ln>
            <a:effectLst/>
          </c:spPr>
          <c:marker>
            <c:symbol val="none"/>
          </c:marker>
          <c:xVal>
            <c:numRef>
              <c:f>Pg_baterias!$B$2:$B$291</c:f>
              <c:numCache>
                <c:formatCode>h:mm:ss</c:formatCode>
                <c:ptCount val="290"/>
                <c:pt idx="0">
                  <c:v>0</c:v>
                </c:pt>
                <c:pt idx="1">
                  <c:v>1.1574074074074075E-4</c:v>
                </c:pt>
                <c:pt idx="2">
                  <c:v>2.3148148148148149E-4</c:v>
                </c:pt>
                <c:pt idx="3">
                  <c:v>3.4722222222222224E-4</c:v>
                </c:pt>
                <c:pt idx="4">
                  <c:v>4.6296296296296298E-4</c:v>
                </c:pt>
                <c:pt idx="5">
                  <c:v>5.7870370370370367E-4</c:v>
                </c:pt>
                <c:pt idx="6">
                  <c:v>6.9444444444444447E-4</c:v>
                </c:pt>
                <c:pt idx="7">
                  <c:v>8.1018518518518516E-4</c:v>
                </c:pt>
                <c:pt idx="8">
                  <c:v>9.2592592592592596E-4</c:v>
                </c:pt>
                <c:pt idx="9">
                  <c:v>1.0416666666666667E-3</c:v>
                </c:pt>
                <c:pt idx="10">
                  <c:v>1.1574074074074073E-3</c:v>
                </c:pt>
                <c:pt idx="11">
                  <c:v>1.2731481481481483E-3</c:v>
                </c:pt>
                <c:pt idx="12">
                  <c:v>1.3888888888888889E-3</c:v>
                </c:pt>
                <c:pt idx="13">
                  <c:v>1.5046296296296296E-3</c:v>
                </c:pt>
                <c:pt idx="14">
                  <c:v>1.6203703703703703E-3</c:v>
                </c:pt>
                <c:pt idx="15">
                  <c:v>1.736111111111111E-3</c:v>
                </c:pt>
                <c:pt idx="16">
                  <c:v>1.8518518518518519E-3</c:v>
                </c:pt>
                <c:pt idx="17">
                  <c:v>1.9675925925925924E-3</c:v>
                </c:pt>
                <c:pt idx="18">
                  <c:v>2.0833333333333333E-3</c:v>
                </c:pt>
                <c:pt idx="19">
                  <c:v>2.1990740740740742E-3</c:v>
                </c:pt>
                <c:pt idx="20">
                  <c:v>2.3148148148148147E-3</c:v>
                </c:pt>
                <c:pt idx="21">
                  <c:v>2.4305555555555556E-3</c:v>
                </c:pt>
                <c:pt idx="22">
                  <c:v>2.5462962962962965E-3</c:v>
                </c:pt>
                <c:pt idx="23">
                  <c:v>2.662037037037037E-3</c:v>
                </c:pt>
                <c:pt idx="24">
                  <c:v>2.7777777777777779E-3</c:v>
                </c:pt>
                <c:pt idx="25">
                  <c:v>2.8935185185185184E-3</c:v>
                </c:pt>
                <c:pt idx="26">
                  <c:v>3.0092592592592593E-3</c:v>
                </c:pt>
                <c:pt idx="27">
                  <c:v>3.1250000000000002E-3</c:v>
                </c:pt>
                <c:pt idx="28">
                  <c:v>3.2407407407407406E-3</c:v>
                </c:pt>
                <c:pt idx="29">
                  <c:v>3.3564814814814816E-3</c:v>
                </c:pt>
                <c:pt idx="30">
                  <c:v>3.472222222222222E-3</c:v>
                </c:pt>
                <c:pt idx="31">
                  <c:v>3.5879629629629629E-3</c:v>
                </c:pt>
                <c:pt idx="32">
                  <c:v>3.7037037037037038E-3</c:v>
                </c:pt>
                <c:pt idx="33">
                  <c:v>3.8194444444444443E-3</c:v>
                </c:pt>
                <c:pt idx="34">
                  <c:v>3.9351851851851848E-3</c:v>
                </c:pt>
                <c:pt idx="35">
                  <c:v>4.0509259259259257E-3</c:v>
                </c:pt>
                <c:pt idx="36">
                  <c:v>4.1666666666666666E-3</c:v>
                </c:pt>
                <c:pt idx="37">
                  <c:v>4.2824074074074075E-3</c:v>
                </c:pt>
                <c:pt idx="38">
                  <c:v>4.3981481481481484E-3</c:v>
                </c:pt>
                <c:pt idx="39">
                  <c:v>4.5138888888888885E-3</c:v>
                </c:pt>
                <c:pt idx="40">
                  <c:v>4.6296296296296294E-3</c:v>
                </c:pt>
                <c:pt idx="41">
                  <c:v>4.7453703703703703E-3</c:v>
                </c:pt>
                <c:pt idx="42">
                  <c:v>4.8611111111111112E-3</c:v>
                </c:pt>
                <c:pt idx="43">
                  <c:v>4.9768518518518521E-3</c:v>
                </c:pt>
                <c:pt idx="44">
                  <c:v>5.092592592592593E-3</c:v>
                </c:pt>
                <c:pt idx="45">
                  <c:v>5.208333333333333E-3</c:v>
                </c:pt>
                <c:pt idx="46">
                  <c:v>5.324074074074074E-3</c:v>
                </c:pt>
                <c:pt idx="47">
                  <c:v>5.4398148148148149E-3</c:v>
                </c:pt>
                <c:pt idx="48">
                  <c:v>5.5555555555555558E-3</c:v>
                </c:pt>
                <c:pt idx="49">
                  <c:v>5.6712962962962967E-3</c:v>
                </c:pt>
                <c:pt idx="50">
                  <c:v>5.7870370370370367E-3</c:v>
                </c:pt>
                <c:pt idx="51">
                  <c:v>5.9027777777777776E-3</c:v>
                </c:pt>
                <c:pt idx="52">
                  <c:v>6.0185185185185185E-3</c:v>
                </c:pt>
                <c:pt idx="53">
                  <c:v>6.1342592592592594E-3</c:v>
                </c:pt>
                <c:pt idx="54">
                  <c:v>6.2500000000000003E-3</c:v>
                </c:pt>
                <c:pt idx="55">
                  <c:v>6.3657407407407404E-3</c:v>
                </c:pt>
                <c:pt idx="56">
                  <c:v>6.4814814814814813E-3</c:v>
                </c:pt>
                <c:pt idx="57">
                  <c:v>6.5972222222222222E-3</c:v>
                </c:pt>
                <c:pt idx="58">
                  <c:v>6.7129629629629631E-3</c:v>
                </c:pt>
                <c:pt idx="59">
                  <c:v>6.828703703703704E-3</c:v>
                </c:pt>
                <c:pt idx="60">
                  <c:v>6.9444444444444441E-3</c:v>
                </c:pt>
                <c:pt idx="61">
                  <c:v>7.060185185185185E-3</c:v>
                </c:pt>
                <c:pt idx="62">
                  <c:v>7.1759259259259259E-3</c:v>
                </c:pt>
                <c:pt idx="63">
                  <c:v>7.2916666666666668E-3</c:v>
                </c:pt>
                <c:pt idx="64">
                  <c:v>7.4074074074074077E-3</c:v>
                </c:pt>
                <c:pt idx="65">
                  <c:v>7.5231481481481477E-3</c:v>
                </c:pt>
                <c:pt idx="66">
                  <c:v>7.6388888888888886E-3</c:v>
                </c:pt>
                <c:pt idx="67">
                  <c:v>7.7546296296296295E-3</c:v>
                </c:pt>
                <c:pt idx="68">
                  <c:v>7.8703703703703696E-3</c:v>
                </c:pt>
                <c:pt idx="69">
                  <c:v>7.9861111111111105E-3</c:v>
                </c:pt>
                <c:pt idx="70">
                  <c:v>8.1018518518518514E-3</c:v>
                </c:pt>
                <c:pt idx="71">
                  <c:v>8.2175925925925923E-3</c:v>
                </c:pt>
                <c:pt idx="72">
                  <c:v>8.3333333333333332E-3</c:v>
                </c:pt>
                <c:pt idx="73">
                  <c:v>8.4490740740740741E-3</c:v>
                </c:pt>
                <c:pt idx="74">
                  <c:v>8.564814814814815E-3</c:v>
                </c:pt>
                <c:pt idx="75">
                  <c:v>8.6805555555555559E-3</c:v>
                </c:pt>
                <c:pt idx="76">
                  <c:v>8.7962962962962968E-3</c:v>
                </c:pt>
                <c:pt idx="77">
                  <c:v>8.9120370370370378E-3</c:v>
                </c:pt>
                <c:pt idx="78">
                  <c:v>9.0277777777777769E-3</c:v>
                </c:pt>
                <c:pt idx="79">
                  <c:v>9.1435185185185178E-3</c:v>
                </c:pt>
                <c:pt idx="80">
                  <c:v>9.2592592592592587E-3</c:v>
                </c:pt>
                <c:pt idx="81">
                  <c:v>9.3749999999999997E-3</c:v>
                </c:pt>
                <c:pt idx="82">
                  <c:v>9.4907407407407406E-3</c:v>
                </c:pt>
                <c:pt idx="83">
                  <c:v>9.6064814814814815E-3</c:v>
                </c:pt>
                <c:pt idx="84">
                  <c:v>9.7222222222222224E-3</c:v>
                </c:pt>
                <c:pt idx="85">
                  <c:v>9.8379629629629633E-3</c:v>
                </c:pt>
                <c:pt idx="86">
                  <c:v>9.9537037037037042E-3</c:v>
                </c:pt>
                <c:pt idx="87">
                  <c:v>1.0069444444444445E-2</c:v>
                </c:pt>
                <c:pt idx="88">
                  <c:v>1.0185185185185186E-2</c:v>
                </c:pt>
                <c:pt idx="89">
                  <c:v>1.0300925925925925E-2</c:v>
                </c:pt>
                <c:pt idx="90">
                  <c:v>1.0416666666666666E-2</c:v>
                </c:pt>
                <c:pt idx="91">
                  <c:v>1.0532407407407407E-2</c:v>
                </c:pt>
                <c:pt idx="92">
                  <c:v>1.0648148148148148E-2</c:v>
                </c:pt>
                <c:pt idx="93">
                  <c:v>1.0763888888888889E-2</c:v>
                </c:pt>
                <c:pt idx="94">
                  <c:v>1.087962962962963E-2</c:v>
                </c:pt>
                <c:pt idx="95">
                  <c:v>1.0995370370370371E-2</c:v>
                </c:pt>
                <c:pt idx="96">
                  <c:v>1.1111111111111112E-2</c:v>
                </c:pt>
                <c:pt idx="97">
                  <c:v>1.1226851851851852E-2</c:v>
                </c:pt>
                <c:pt idx="98">
                  <c:v>1.1342592592592593E-2</c:v>
                </c:pt>
                <c:pt idx="99">
                  <c:v>1.1458333333333333E-2</c:v>
                </c:pt>
                <c:pt idx="100">
                  <c:v>1.1574074074074073E-2</c:v>
                </c:pt>
                <c:pt idx="101">
                  <c:v>1.1689814814814814E-2</c:v>
                </c:pt>
                <c:pt idx="102">
                  <c:v>1.1805555555555555E-2</c:v>
                </c:pt>
                <c:pt idx="103">
                  <c:v>1.1921296296296296E-2</c:v>
                </c:pt>
                <c:pt idx="104">
                  <c:v>1.2037037037037037E-2</c:v>
                </c:pt>
                <c:pt idx="105">
                  <c:v>1.2152777777777778E-2</c:v>
                </c:pt>
                <c:pt idx="106">
                  <c:v>1.2268518518518519E-2</c:v>
                </c:pt>
                <c:pt idx="107">
                  <c:v>1.238425925925926E-2</c:v>
                </c:pt>
                <c:pt idx="108">
                  <c:v>1.2500000000000001E-2</c:v>
                </c:pt>
                <c:pt idx="109">
                  <c:v>1.2615740740740742E-2</c:v>
                </c:pt>
                <c:pt idx="110">
                  <c:v>1.2731481481481481E-2</c:v>
                </c:pt>
                <c:pt idx="111">
                  <c:v>1.2847222222222222E-2</c:v>
                </c:pt>
                <c:pt idx="112">
                  <c:v>1.2962962962962963E-2</c:v>
                </c:pt>
                <c:pt idx="113">
                  <c:v>1.3078703703703703E-2</c:v>
                </c:pt>
                <c:pt idx="114">
                  <c:v>1.3194444444444444E-2</c:v>
                </c:pt>
                <c:pt idx="115">
                  <c:v>1.3310185185185185E-2</c:v>
                </c:pt>
                <c:pt idx="116">
                  <c:v>1.3425925925925926E-2</c:v>
                </c:pt>
                <c:pt idx="117">
                  <c:v>1.3541666666666667E-2</c:v>
                </c:pt>
                <c:pt idx="118">
                  <c:v>1.3657407407407408E-2</c:v>
                </c:pt>
                <c:pt idx="119">
                  <c:v>1.3773148148148149E-2</c:v>
                </c:pt>
                <c:pt idx="120">
                  <c:v>1.3888888888888888E-2</c:v>
                </c:pt>
                <c:pt idx="121">
                  <c:v>1.4004629629629629E-2</c:v>
                </c:pt>
                <c:pt idx="122">
                  <c:v>1.412037037037037E-2</c:v>
                </c:pt>
                <c:pt idx="123">
                  <c:v>1.4236111111111111E-2</c:v>
                </c:pt>
                <c:pt idx="124">
                  <c:v>1.4351851851851852E-2</c:v>
                </c:pt>
                <c:pt idx="125">
                  <c:v>1.4467592592592593E-2</c:v>
                </c:pt>
                <c:pt idx="126">
                  <c:v>1.4583333333333334E-2</c:v>
                </c:pt>
                <c:pt idx="127">
                  <c:v>1.4699074074074074E-2</c:v>
                </c:pt>
                <c:pt idx="128">
                  <c:v>1.4814814814814815E-2</c:v>
                </c:pt>
                <c:pt idx="129">
                  <c:v>1.4930555555555556E-2</c:v>
                </c:pt>
                <c:pt idx="130">
                  <c:v>1.5046296296296295E-2</c:v>
                </c:pt>
                <c:pt idx="131">
                  <c:v>1.5162037037037036E-2</c:v>
                </c:pt>
                <c:pt idx="132">
                  <c:v>1.5277777777777777E-2</c:v>
                </c:pt>
                <c:pt idx="133">
                  <c:v>1.5393518518518518E-2</c:v>
                </c:pt>
                <c:pt idx="134">
                  <c:v>1.5509259259259259E-2</c:v>
                </c:pt>
                <c:pt idx="135">
                  <c:v>1.5625E-2</c:v>
                </c:pt>
                <c:pt idx="136">
                  <c:v>1.5740740740740739E-2</c:v>
                </c:pt>
                <c:pt idx="137">
                  <c:v>1.5856481481481482E-2</c:v>
                </c:pt>
                <c:pt idx="138">
                  <c:v>1.5972222222222221E-2</c:v>
                </c:pt>
                <c:pt idx="139">
                  <c:v>1.6087962962962964E-2</c:v>
                </c:pt>
                <c:pt idx="140">
                  <c:v>1.6203703703703703E-2</c:v>
                </c:pt>
                <c:pt idx="141">
                  <c:v>1.6319444444444445E-2</c:v>
                </c:pt>
                <c:pt idx="142">
                  <c:v>1.6435185185185185E-2</c:v>
                </c:pt>
                <c:pt idx="143">
                  <c:v>1.6550925925925927E-2</c:v>
                </c:pt>
                <c:pt idx="144">
                  <c:v>1.6666666666666666E-2</c:v>
                </c:pt>
                <c:pt idx="145">
                  <c:v>1.6782407407407409E-2</c:v>
                </c:pt>
                <c:pt idx="146">
                  <c:v>1.6898148148148148E-2</c:v>
                </c:pt>
                <c:pt idx="147">
                  <c:v>1.7013888888888887E-2</c:v>
                </c:pt>
                <c:pt idx="148">
                  <c:v>1.712962962962963E-2</c:v>
                </c:pt>
                <c:pt idx="149">
                  <c:v>1.7245370370370369E-2</c:v>
                </c:pt>
                <c:pt idx="150">
                  <c:v>1.7361111111111112E-2</c:v>
                </c:pt>
                <c:pt idx="151">
                  <c:v>1.7476851851851851E-2</c:v>
                </c:pt>
                <c:pt idx="152">
                  <c:v>1.7592592592592594E-2</c:v>
                </c:pt>
                <c:pt idx="153">
                  <c:v>1.7708333333333333E-2</c:v>
                </c:pt>
                <c:pt idx="154">
                  <c:v>1.7824074074074076E-2</c:v>
                </c:pt>
                <c:pt idx="155">
                  <c:v>1.7939814814814815E-2</c:v>
                </c:pt>
                <c:pt idx="156">
                  <c:v>1.8055555555555554E-2</c:v>
                </c:pt>
                <c:pt idx="157">
                  <c:v>1.8171296296296297E-2</c:v>
                </c:pt>
                <c:pt idx="158">
                  <c:v>1.8287037037037036E-2</c:v>
                </c:pt>
                <c:pt idx="159">
                  <c:v>1.8402777777777778E-2</c:v>
                </c:pt>
                <c:pt idx="160">
                  <c:v>1.8518518518518517E-2</c:v>
                </c:pt>
                <c:pt idx="161">
                  <c:v>1.863425925925926E-2</c:v>
                </c:pt>
                <c:pt idx="162">
                  <c:v>1.8749999999999999E-2</c:v>
                </c:pt>
                <c:pt idx="163">
                  <c:v>1.8865740740740742E-2</c:v>
                </c:pt>
                <c:pt idx="164">
                  <c:v>1.8981481481481481E-2</c:v>
                </c:pt>
                <c:pt idx="165">
                  <c:v>1.9097222222222224E-2</c:v>
                </c:pt>
                <c:pt idx="166">
                  <c:v>1.9212962962962963E-2</c:v>
                </c:pt>
                <c:pt idx="167">
                  <c:v>1.9328703703703702E-2</c:v>
                </c:pt>
                <c:pt idx="168">
                  <c:v>1.9444444444444445E-2</c:v>
                </c:pt>
                <c:pt idx="169">
                  <c:v>1.9560185185185184E-2</c:v>
                </c:pt>
                <c:pt idx="170">
                  <c:v>1.9675925925925927E-2</c:v>
                </c:pt>
                <c:pt idx="171">
                  <c:v>1.9791666666666666E-2</c:v>
                </c:pt>
                <c:pt idx="172">
                  <c:v>1.9907407407407408E-2</c:v>
                </c:pt>
                <c:pt idx="173">
                  <c:v>2.0023148148148148E-2</c:v>
                </c:pt>
                <c:pt idx="174">
                  <c:v>2.013888888888889E-2</c:v>
                </c:pt>
                <c:pt idx="175">
                  <c:v>2.0254629629629629E-2</c:v>
                </c:pt>
                <c:pt idx="176">
                  <c:v>2.0370370370370372E-2</c:v>
                </c:pt>
                <c:pt idx="177">
                  <c:v>2.0486111111111111E-2</c:v>
                </c:pt>
                <c:pt idx="178">
                  <c:v>2.060185185185185E-2</c:v>
                </c:pt>
                <c:pt idx="179">
                  <c:v>2.0717592592592593E-2</c:v>
                </c:pt>
                <c:pt idx="180">
                  <c:v>2.0833333333333332E-2</c:v>
                </c:pt>
                <c:pt idx="181">
                  <c:v>2.0949074074074075E-2</c:v>
                </c:pt>
                <c:pt idx="182">
                  <c:v>2.1064814814814814E-2</c:v>
                </c:pt>
                <c:pt idx="183">
                  <c:v>2.1180555555555557E-2</c:v>
                </c:pt>
                <c:pt idx="184">
                  <c:v>2.1296296296296296E-2</c:v>
                </c:pt>
                <c:pt idx="185">
                  <c:v>2.1412037037037038E-2</c:v>
                </c:pt>
                <c:pt idx="186">
                  <c:v>2.1527777777777778E-2</c:v>
                </c:pt>
                <c:pt idx="187">
                  <c:v>2.1643518518518517E-2</c:v>
                </c:pt>
                <c:pt idx="188">
                  <c:v>2.1759259259259259E-2</c:v>
                </c:pt>
                <c:pt idx="189">
                  <c:v>2.1874999999999999E-2</c:v>
                </c:pt>
                <c:pt idx="190">
                  <c:v>2.1990740740740741E-2</c:v>
                </c:pt>
                <c:pt idx="191">
                  <c:v>2.210648148148148E-2</c:v>
                </c:pt>
                <c:pt idx="192">
                  <c:v>2.2222222222222223E-2</c:v>
                </c:pt>
                <c:pt idx="193">
                  <c:v>2.2337962962962962E-2</c:v>
                </c:pt>
                <c:pt idx="194">
                  <c:v>2.2453703703703705E-2</c:v>
                </c:pt>
                <c:pt idx="195">
                  <c:v>2.2569444444444444E-2</c:v>
                </c:pt>
                <c:pt idx="196">
                  <c:v>2.2685185185185187E-2</c:v>
                </c:pt>
                <c:pt idx="197">
                  <c:v>2.2800925925925926E-2</c:v>
                </c:pt>
                <c:pt idx="198">
                  <c:v>2.2916666666666665E-2</c:v>
                </c:pt>
                <c:pt idx="199">
                  <c:v>2.3032407407407408E-2</c:v>
                </c:pt>
                <c:pt idx="200">
                  <c:v>2.3148148148148147E-2</c:v>
                </c:pt>
                <c:pt idx="201">
                  <c:v>2.326388888888889E-2</c:v>
                </c:pt>
                <c:pt idx="202">
                  <c:v>2.3379629629629629E-2</c:v>
                </c:pt>
                <c:pt idx="203">
                  <c:v>2.3495370370370371E-2</c:v>
                </c:pt>
                <c:pt idx="204">
                  <c:v>2.361111111111111E-2</c:v>
                </c:pt>
                <c:pt idx="205">
                  <c:v>2.3726851851851853E-2</c:v>
                </c:pt>
                <c:pt idx="206">
                  <c:v>2.3842592592592592E-2</c:v>
                </c:pt>
                <c:pt idx="207">
                  <c:v>2.3958333333333335E-2</c:v>
                </c:pt>
                <c:pt idx="208">
                  <c:v>2.4074074074074074E-2</c:v>
                </c:pt>
                <c:pt idx="209">
                  <c:v>2.4189814814814813E-2</c:v>
                </c:pt>
                <c:pt idx="210">
                  <c:v>2.4305555555555556E-2</c:v>
                </c:pt>
                <c:pt idx="211">
                  <c:v>2.4421296296296295E-2</c:v>
                </c:pt>
                <c:pt idx="212">
                  <c:v>2.4537037037037038E-2</c:v>
                </c:pt>
                <c:pt idx="213">
                  <c:v>2.4652777777777777E-2</c:v>
                </c:pt>
                <c:pt idx="214">
                  <c:v>2.476851851851852E-2</c:v>
                </c:pt>
                <c:pt idx="215">
                  <c:v>2.4884259259259259E-2</c:v>
                </c:pt>
                <c:pt idx="216">
                  <c:v>2.5000000000000001E-2</c:v>
                </c:pt>
                <c:pt idx="217">
                  <c:v>2.5115740740740741E-2</c:v>
                </c:pt>
                <c:pt idx="218">
                  <c:v>2.5231481481481483E-2</c:v>
                </c:pt>
                <c:pt idx="219">
                  <c:v>2.5347222222222222E-2</c:v>
                </c:pt>
                <c:pt idx="220">
                  <c:v>2.5462962962962962E-2</c:v>
                </c:pt>
                <c:pt idx="221">
                  <c:v>2.5578703703703704E-2</c:v>
                </c:pt>
                <c:pt idx="222">
                  <c:v>2.5694444444444443E-2</c:v>
                </c:pt>
                <c:pt idx="223">
                  <c:v>2.5810185185185186E-2</c:v>
                </c:pt>
                <c:pt idx="224">
                  <c:v>2.5925925925925925E-2</c:v>
                </c:pt>
                <c:pt idx="225">
                  <c:v>2.6041666666666668E-2</c:v>
                </c:pt>
                <c:pt idx="226">
                  <c:v>2.6157407407407407E-2</c:v>
                </c:pt>
                <c:pt idx="227">
                  <c:v>2.627314814814815E-2</c:v>
                </c:pt>
                <c:pt idx="228">
                  <c:v>2.6388888888888889E-2</c:v>
                </c:pt>
                <c:pt idx="229">
                  <c:v>2.6504629629629628E-2</c:v>
                </c:pt>
                <c:pt idx="230">
                  <c:v>2.6620370370370371E-2</c:v>
                </c:pt>
                <c:pt idx="231">
                  <c:v>2.673611111111111E-2</c:v>
                </c:pt>
                <c:pt idx="232">
                  <c:v>2.6851851851851852E-2</c:v>
                </c:pt>
                <c:pt idx="233">
                  <c:v>2.6967592592592592E-2</c:v>
                </c:pt>
                <c:pt idx="234">
                  <c:v>2.7083333333333334E-2</c:v>
                </c:pt>
                <c:pt idx="235">
                  <c:v>2.7199074074074073E-2</c:v>
                </c:pt>
                <c:pt idx="236">
                  <c:v>2.7314814814814816E-2</c:v>
                </c:pt>
                <c:pt idx="237">
                  <c:v>2.7430555555555555E-2</c:v>
                </c:pt>
                <c:pt idx="238">
                  <c:v>2.7546296296296298E-2</c:v>
                </c:pt>
                <c:pt idx="239">
                  <c:v>2.7662037037037037E-2</c:v>
                </c:pt>
                <c:pt idx="240">
                  <c:v>2.7777777777777776E-2</c:v>
                </c:pt>
                <c:pt idx="241">
                  <c:v>2.7893518518518519E-2</c:v>
                </c:pt>
                <c:pt idx="242">
                  <c:v>2.8009259259259258E-2</c:v>
                </c:pt>
                <c:pt idx="243">
                  <c:v>2.8125000000000001E-2</c:v>
                </c:pt>
                <c:pt idx="244">
                  <c:v>2.824074074074074E-2</c:v>
                </c:pt>
                <c:pt idx="245">
                  <c:v>2.8356481481481483E-2</c:v>
                </c:pt>
                <c:pt idx="246">
                  <c:v>2.8472222222222222E-2</c:v>
                </c:pt>
                <c:pt idx="247">
                  <c:v>2.8587962962962964E-2</c:v>
                </c:pt>
                <c:pt idx="248">
                  <c:v>2.8703703703703703E-2</c:v>
                </c:pt>
                <c:pt idx="249">
                  <c:v>2.8819444444444446E-2</c:v>
                </c:pt>
                <c:pt idx="250">
                  <c:v>2.8935185185185185E-2</c:v>
                </c:pt>
                <c:pt idx="251">
                  <c:v>2.9050925925925924E-2</c:v>
                </c:pt>
                <c:pt idx="252">
                  <c:v>2.9166666666666667E-2</c:v>
                </c:pt>
                <c:pt idx="253">
                  <c:v>2.9282407407407406E-2</c:v>
                </c:pt>
                <c:pt idx="254">
                  <c:v>2.9398148148148149E-2</c:v>
                </c:pt>
                <c:pt idx="255">
                  <c:v>2.9513888888888888E-2</c:v>
                </c:pt>
                <c:pt idx="256">
                  <c:v>2.9629629629629631E-2</c:v>
                </c:pt>
                <c:pt idx="257">
                  <c:v>2.974537037037037E-2</c:v>
                </c:pt>
                <c:pt idx="258">
                  <c:v>2.9861111111111113E-2</c:v>
                </c:pt>
                <c:pt idx="259">
                  <c:v>2.9976851851851852E-2</c:v>
                </c:pt>
                <c:pt idx="260">
                  <c:v>3.0092592592592591E-2</c:v>
                </c:pt>
                <c:pt idx="261">
                  <c:v>3.0208333333333334E-2</c:v>
                </c:pt>
                <c:pt idx="262">
                  <c:v>3.0324074074074073E-2</c:v>
                </c:pt>
                <c:pt idx="263">
                  <c:v>3.0439814814814815E-2</c:v>
                </c:pt>
                <c:pt idx="264">
                  <c:v>3.0555555555555555E-2</c:v>
                </c:pt>
                <c:pt idx="265">
                  <c:v>3.0671296296296297E-2</c:v>
                </c:pt>
                <c:pt idx="266">
                  <c:v>3.0787037037037036E-2</c:v>
                </c:pt>
                <c:pt idx="267">
                  <c:v>3.0902777777777779E-2</c:v>
                </c:pt>
                <c:pt idx="268">
                  <c:v>3.1018518518518518E-2</c:v>
                </c:pt>
                <c:pt idx="269">
                  <c:v>3.1134259259259261E-2</c:v>
                </c:pt>
                <c:pt idx="270">
                  <c:v>3.125E-2</c:v>
                </c:pt>
                <c:pt idx="271">
                  <c:v>3.1365740740740743E-2</c:v>
                </c:pt>
                <c:pt idx="272">
                  <c:v>3.1481481481481478E-2</c:v>
                </c:pt>
                <c:pt idx="273">
                  <c:v>3.1597222222222221E-2</c:v>
                </c:pt>
                <c:pt idx="274">
                  <c:v>3.1712962962962964E-2</c:v>
                </c:pt>
                <c:pt idx="275">
                  <c:v>3.1828703703703706E-2</c:v>
                </c:pt>
                <c:pt idx="276">
                  <c:v>3.1944444444444442E-2</c:v>
                </c:pt>
                <c:pt idx="277">
                  <c:v>3.2060185185185185E-2</c:v>
                </c:pt>
                <c:pt idx="278">
                  <c:v>3.2175925925925927E-2</c:v>
                </c:pt>
                <c:pt idx="279">
                  <c:v>3.229166666666667E-2</c:v>
                </c:pt>
                <c:pt idx="280">
                  <c:v>3.2407407407407406E-2</c:v>
                </c:pt>
                <c:pt idx="281">
                  <c:v>3.2523148148148148E-2</c:v>
                </c:pt>
                <c:pt idx="282">
                  <c:v>3.2638888888888891E-2</c:v>
                </c:pt>
                <c:pt idx="283">
                  <c:v>3.2754629629629627E-2</c:v>
                </c:pt>
                <c:pt idx="284">
                  <c:v>3.2870370370370369E-2</c:v>
                </c:pt>
                <c:pt idx="285">
                  <c:v>3.2986111111111112E-2</c:v>
                </c:pt>
                <c:pt idx="286">
                  <c:v>3.3101851851851855E-2</c:v>
                </c:pt>
                <c:pt idx="287">
                  <c:v>3.321759259259259E-2</c:v>
                </c:pt>
                <c:pt idx="288">
                  <c:v>3.3333333333333333E-2</c:v>
                </c:pt>
                <c:pt idx="289">
                  <c:v>3.3449074074074076E-2</c:v>
                </c:pt>
              </c:numCache>
            </c:numRef>
          </c:xVal>
          <c:yVal>
            <c:numRef>
              <c:f>Pg_baterias!$E$2:$E$291</c:f>
              <c:numCache>
                <c:formatCode>General</c:formatCode>
                <c:ptCount val="290"/>
                <c:pt idx="0">
                  <c:v>0</c:v>
                </c:pt>
                <c:pt idx="1">
                  <c:v>0</c:v>
                </c:pt>
                <c:pt idx="2">
                  <c:v>31.393224</c:v>
                </c:pt>
                <c:pt idx="3">
                  <c:v>24.74128</c:v>
                </c:pt>
                <c:pt idx="4">
                  <c:v>46.982355999999996</c:v>
                </c:pt>
                <c:pt idx="5">
                  <c:v>69.854070000000007</c:v>
                </c:pt>
                <c:pt idx="6">
                  <c:v>73.148099999999999</c:v>
                </c:pt>
                <c:pt idx="7">
                  <c:v>25.248719999999999</c:v>
                </c:pt>
                <c:pt idx="8">
                  <c:v>27.122121</c:v>
                </c:pt>
                <c:pt idx="9">
                  <c:v>27.037500000000001</c:v>
                </c:pt>
                <c:pt idx="10">
                  <c:v>-257.975075</c:v>
                </c:pt>
                <c:pt idx="11">
                  <c:v>-260.56927400000001</c:v>
                </c:pt>
                <c:pt idx="12">
                  <c:v>-284.64836400000002</c:v>
                </c:pt>
                <c:pt idx="13">
                  <c:v>-282.70482700000002</c:v>
                </c:pt>
                <c:pt idx="14">
                  <c:v>-256.52429000000001</c:v>
                </c:pt>
                <c:pt idx="15">
                  <c:v>-241.13312100000002</c:v>
                </c:pt>
                <c:pt idx="16">
                  <c:v>-229.07558400000002</c:v>
                </c:pt>
                <c:pt idx="17">
                  <c:v>-219.48879400000001</c:v>
                </c:pt>
                <c:pt idx="18">
                  <c:v>-211.48725000000002</c:v>
                </c:pt>
                <c:pt idx="19">
                  <c:v>-205.381495</c:v>
                </c:pt>
                <c:pt idx="20">
                  <c:v>-200.36834999999999</c:v>
                </c:pt>
                <c:pt idx="21">
                  <c:v>-196.3152</c:v>
                </c:pt>
                <c:pt idx="22">
                  <c:v>-192.90090599999999</c:v>
                </c:pt>
                <c:pt idx="23">
                  <c:v>-190.194928</c:v>
                </c:pt>
                <c:pt idx="24">
                  <c:v>-187.95202499999999</c:v>
                </c:pt>
                <c:pt idx="25">
                  <c:v>-186.09051599999998</c:v>
                </c:pt>
                <c:pt idx="26">
                  <c:v>-184.596993</c:v>
                </c:pt>
                <c:pt idx="27">
                  <c:v>-183.32159999999999</c:v>
                </c:pt>
                <c:pt idx="28">
                  <c:v>-182.15523699999997</c:v>
                </c:pt>
                <c:pt idx="29">
                  <c:v>-181.23432599999998</c:v>
                </c:pt>
                <c:pt idx="30">
                  <c:v>-180.42247900000001</c:v>
                </c:pt>
                <c:pt idx="31">
                  <c:v>-179.77427600000001</c:v>
                </c:pt>
                <c:pt idx="32">
                  <c:v>-179.18059500000001</c:v>
                </c:pt>
                <c:pt idx="33">
                  <c:v>-178.55303999999998</c:v>
                </c:pt>
                <c:pt idx="34">
                  <c:v>-178.09572200000002</c:v>
                </c:pt>
                <c:pt idx="35">
                  <c:v>-177.522716</c:v>
                </c:pt>
                <c:pt idx="36">
                  <c:v>-177.14071200000001</c:v>
                </c:pt>
                <c:pt idx="37">
                  <c:v>-176.09738999999999</c:v>
                </c:pt>
                <c:pt idx="38">
                  <c:v>-175.85182500000002</c:v>
                </c:pt>
                <c:pt idx="39">
                  <c:v>-175.524405</c:v>
                </c:pt>
                <c:pt idx="40">
                  <c:v>-175.27884</c:v>
                </c:pt>
                <c:pt idx="41">
                  <c:v>-175.09426200000001</c:v>
                </c:pt>
                <c:pt idx="42">
                  <c:v>-174.739544</c:v>
                </c:pt>
                <c:pt idx="43">
                  <c:v>-174.52125599999999</c:v>
                </c:pt>
                <c:pt idx="44">
                  <c:v>-174.28206899999998</c:v>
                </c:pt>
                <c:pt idx="45">
                  <c:v>-174.036486</c:v>
                </c:pt>
                <c:pt idx="46">
                  <c:v>-173.76998400000002</c:v>
                </c:pt>
                <c:pt idx="47">
                  <c:v>-173.49710399999998</c:v>
                </c:pt>
                <c:pt idx="48">
                  <c:v>-173.169648</c:v>
                </c:pt>
                <c:pt idx="49">
                  <c:v>-172.89676800000001</c:v>
                </c:pt>
                <c:pt idx="50">
                  <c:v>-172.70575199999999</c:v>
                </c:pt>
                <c:pt idx="51">
                  <c:v>-172.37829600000001</c:v>
                </c:pt>
                <c:pt idx="52">
                  <c:v>-172.19359</c:v>
                </c:pt>
                <c:pt idx="53">
                  <c:v>-171.89341100000001</c:v>
                </c:pt>
                <c:pt idx="54">
                  <c:v>-171.64781000000002</c:v>
                </c:pt>
                <c:pt idx="55">
                  <c:v>-171.38120000000001</c:v>
                </c:pt>
                <c:pt idx="56">
                  <c:v>-171.24475000000001</c:v>
                </c:pt>
                <c:pt idx="57">
                  <c:v>-170.99913999999998</c:v>
                </c:pt>
                <c:pt idx="58">
                  <c:v>-170.69895</c:v>
                </c:pt>
                <c:pt idx="59">
                  <c:v>-170.51416800000001</c:v>
                </c:pt>
                <c:pt idx="60">
                  <c:v>-170.24125800000002</c:v>
                </c:pt>
                <c:pt idx="61">
                  <c:v>-169.99563900000001</c:v>
                </c:pt>
                <c:pt idx="62">
                  <c:v>-169.55898300000001</c:v>
                </c:pt>
                <c:pt idx="63">
                  <c:v>-169.28607300000002</c:v>
                </c:pt>
                <c:pt idx="64">
                  <c:v>-169.12232700000001</c:v>
                </c:pt>
                <c:pt idx="65">
                  <c:v>-168.84941700000002</c:v>
                </c:pt>
                <c:pt idx="66">
                  <c:v>-168.66455999999999</c:v>
                </c:pt>
                <c:pt idx="67">
                  <c:v>-168.50080800000001</c:v>
                </c:pt>
                <c:pt idx="68">
                  <c:v>-168.25518000000002</c:v>
                </c:pt>
                <c:pt idx="69">
                  <c:v>-168.00955200000001</c:v>
                </c:pt>
                <c:pt idx="70">
                  <c:v>-167.80351199999998</c:v>
                </c:pt>
                <c:pt idx="71">
                  <c:v>-167.53057200000001</c:v>
                </c:pt>
                <c:pt idx="72">
                  <c:v>-161.80709999999999</c:v>
                </c:pt>
                <c:pt idx="73">
                  <c:v>-161.56140000000002</c:v>
                </c:pt>
                <c:pt idx="74">
                  <c:v>-161.37029999999999</c:v>
                </c:pt>
                <c:pt idx="75">
                  <c:v>-161.21240499999999</c:v>
                </c:pt>
                <c:pt idx="76">
                  <c:v>-155.95404299999998</c:v>
                </c:pt>
                <c:pt idx="77">
                  <c:v>-159.93898199999998</c:v>
                </c:pt>
                <c:pt idx="78">
                  <c:v>-159.85708799999998</c:v>
                </c:pt>
                <c:pt idx="79">
                  <c:v>-159.644552</c:v>
                </c:pt>
                <c:pt idx="80">
                  <c:v>-159.45345900000001</c:v>
                </c:pt>
                <c:pt idx="81">
                  <c:v>-159.37156200000001</c:v>
                </c:pt>
                <c:pt idx="82">
                  <c:v>-159.18046900000002</c:v>
                </c:pt>
                <c:pt idx="83">
                  <c:v>-158.96790000000001</c:v>
                </c:pt>
                <c:pt idx="84">
                  <c:v>-158.80410000000001</c:v>
                </c:pt>
                <c:pt idx="85">
                  <c:v>-158.47649999999999</c:v>
                </c:pt>
                <c:pt idx="86">
                  <c:v>-158.23080000000002</c:v>
                </c:pt>
                <c:pt idx="87">
                  <c:v>-158.12739199999999</c:v>
                </c:pt>
                <c:pt idx="88">
                  <c:v>-157.85438199999999</c:v>
                </c:pt>
                <c:pt idx="89">
                  <c:v>-157.60867299999998</c:v>
                </c:pt>
                <c:pt idx="90">
                  <c:v>-157.47216799999998</c:v>
                </c:pt>
                <c:pt idx="91">
                  <c:v>-157.117255</c:v>
                </c:pt>
                <c:pt idx="92">
                  <c:v>-156.98650000000001</c:v>
                </c:pt>
                <c:pt idx="93">
                  <c:v>-156.740782</c:v>
                </c:pt>
                <c:pt idx="94">
                  <c:v>-156.52236599999998</c:v>
                </c:pt>
                <c:pt idx="95">
                  <c:v>-156.27664799999999</c:v>
                </c:pt>
                <c:pt idx="96">
                  <c:v>-156.11855400000002</c:v>
                </c:pt>
                <c:pt idx="97">
                  <c:v>-155.90012999999999</c:v>
                </c:pt>
                <c:pt idx="98">
                  <c:v>-155.68170599999999</c:v>
                </c:pt>
                <c:pt idx="99">
                  <c:v>-155.46328199999999</c:v>
                </c:pt>
                <c:pt idx="100">
                  <c:v>-155.162949</c:v>
                </c:pt>
                <c:pt idx="101">
                  <c:v>-154.9502</c:v>
                </c:pt>
                <c:pt idx="102">
                  <c:v>-154.86828799999998</c:v>
                </c:pt>
                <c:pt idx="103">
                  <c:v>-154.56794399999998</c:v>
                </c:pt>
                <c:pt idx="104">
                  <c:v>-154.32220799999999</c:v>
                </c:pt>
                <c:pt idx="105">
                  <c:v>-154.10377599999998</c:v>
                </c:pt>
                <c:pt idx="106">
                  <c:v>-153.809065</c:v>
                </c:pt>
                <c:pt idx="107">
                  <c:v>-153.64523499999999</c:v>
                </c:pt>
                <c:pt idx="108">
                  <c:v>-153.45410000000001</c:v>
                </c:pt>
                <c:pt idx="109">
                  <c:v>-153.20835499999998</c:v>
                </c:pt>
                <c:pt idx="110">
                  <c:v>-152.995518</c:v>
                </c:pt>
                <c:pt idx="111">
                  <c:v>-152.83168200000003</c:v>
                </c:pt>
                <c:pt idx="112">
                  <c:v>-152.585928</c:v>
                </c:pt>
                <c:pt idx="113">
                  <c:v>-152.39478600000001</c:v>
                </c:pt>
                <c:pt idx="114">
                  <c:v>-152.14903200000001</c:v>
                </c:pt>
                <c:pt idx="115">
                  <c:v>-151.23685599999999</c:v>
                </c:pt>
                <c:pt idx="116">
                  <c:v>-151.18778499999999</c:v>
                </c:pt>
                <c:pt idx="117">
                  <c:v>-150.99665000000002</c:v>
                </c:pt>
                <c:pt idx="118">
                  <c:v>-150.88742999999999</c:v>
                </c:pt>
                <c:pt idx="119">
                  <c:v>-150.587075</c:v>
                </c:pt>
                <c:pt idx="120">
                  <c:v>-150.50515999999999</c:v>
                </c:pt>
                <c:pt idx="121">
                  <c:v>-150.23761200000001</c:v>
                </c:pt>
                <c:pt idx="122">
                  <c:v>-150.07377600000001</c:v>
                </c:pt>
                <c:pt idx="123">
                  <c:v>-149.90994000000001</c:v>
                </c:pt>
                <c:pt idx="124">
                  <c:v>-149.69149200000001</c:v>
                </c:pt>
                <c:pt idx="125">
                  <c:v>-149.50035</c:v>
                </c:pt>
                <c:pt idx="126">
                  <c:v>-149.260062</c:v>
                </c:pt>
                <c:pt idx="127">
                  <c:v>-149.09621999999999</c:v>
                </c:pt>
                <c:pt idx="128">
                  <c:v>-148.95968500000001</c:v>
                </c:pt>
                <c:pt idx="129">
                  <c:v>-148.65930799999998</c:v>
                </c:pt>
                <c:pt idx="130">
                  <c:v>-148.44628800000001</c:v>
                </c:pt>
                <c:pt idx="131">
                  <c:v>-148.33705600000002</c:v>
                </c:pt>
                <c:pt idx="132">
                  <c:v>-148.11859200000001</c:v>
                </c:pt>
                <c:pt idx="133">
                  <c:v>-147.84551199999999</c:v>
                </c:pt>
                <c:pt idx="134">
                  <c:v>-147.68166400000001</c:v>
                </c:pt>
                <c:pt idx="135">
                  <c:v>-147.44668999999999</c:v>
                </c:pt>
                <c:pt idx="136">
                  <c:v>-147.22820999999999</c:v>
                </c:pt>
                <c:pt idx="137">
                  <c:v>-147.11896999999999</c:v>
                </c:pt>
                <c:pt idx="138">
                  <c:v>-146.84586999999999</c:v>
                </c:pt>
                <c:pt idx="139">
                  <c:v>-146.68200999999999</c:v>
                </c:pt>
                <c:pt idx="140">
                  <c:v>-146.44158200000001</c:v>
                </c:pt>
                <c:pt idx="141">
                  <c:v>-146.277716</c:v>
                </c:pt>
                <c:pt idx="142">
                  <c:v>-146.11384999999999</c:v>
                </c:pt>
                <c:pt idx="143">
                  <c:v>-145.89536199999998</c:v>
                </c:pt>
                <c:pt idx="144">
                  <c:v>-145.65489600000001</c:v>
                </c:pt>
                <c:pt idx="145">
                  <c:v>-145.35446400000001</c:v>
                </c:pt>
                <c:pt idx="146">
                  <c:v>-145.27252799999999</c:v>
                </c:pt>
                <c:pt idx="147">
                  <c:v>-145.081344</c:v>
                </c:pt>
                <c:pt idx="148">
                  <c:v>-144.83553599999999</c:v>
                </c:pt>
                <c:pt idx="149">
                  <c:v>-144.704274</c:v>
                </c:pt>
                <c:pt idx="150">
                  <c:v>-144.48577</c:v>
                </c:pt>
                <c:pt idx="151">
                  <c:v>-144.26726600000001</c:v>
                </c:pt>
                <c:pt idx="152">
                  <c:v>-130.64098800000002</c:v>
                </c:pt>
                <c:pt idx="153">
                  <c:v>-132.75815399999999</c:v>
                </c:pt>
                <c:pt idx="154">
                  <c:v>-137.17100400000001</c:v>
                </c:pt>
                <c:pt idx="155">
                  <c:v>-137.35689999999997</c:v>
                </c:pt>
                <c:pt idx="156">
                  <c:v>-90.516546000000005</c:v>
                </c:pt>
                <c:pt idx="157">
                  <c:v>-88.872447000000008</c:v>
                </c:pt>
                <c:pt idx="158">
                  <c:v>-111.927081</c:v>
                </c:pt>
                <c:pt idx="159">
                  <c:v>-110.26169400000001</c:v>
                </c:pt>
                <c:pt idx="160">
                  <c:v>-108.86065099999999</c:v>
                </c:pt>
                <c:pt idx="161">
                  <c:v>-111.92600200000001</c:v>
                </c:pt>
                <c:pt idx="162">
                  <c:v>-110.707922</c:v>
                </c:pt>
                <c:pt idx="163">
                  <c:v>-111.94310399999999</c:v>
                </c:pt>
                <c:pt idx="164">
                  <c:v>-103.73143900000001</c:v>
                </c:pt>
                <c:pt idx="165">
                  <c:v>-104.354652</c:v>
                </c:pt>
                <c:pt idx="166">
                  <c:v>-101.165232</c:v>
                </c:pt>
                <c:pt idx="167">
                  <c:v>-105.97937800000001</c:v>
                </c:pt>
                <c:pt idx="168">
                  <c:v>-109.36519200000001</c:v>
                </c:pt>
                <c:pt idx="169">
                  <c:v>-109.06324099999999</c:v>
                </c:pt>
                <c:pt idx="170">
                  <c:v>-111.69619300000001</c:v>
                </c:pt>
                <c:pt idx="171">
                  <c:v>-113.059089</c:v>
                </c:pt>
                <c:pt idx="172">
                  <c:v>-109.00505000000001</c:v>
                </c:pt>
                <c:pt idx="173">
                  <c:v>-104.296948</c:v>
                </c:pt>
                <c:pt idx="174">
                  <c:v>-98.915977999999996</c:v>
                </c:pt>
                <c:pt idx="175">
                  <c:v>-100.172085</c:v>
                </c:pt>
                <c:pt idx="176">
                  <c:v>-101.04935400000001</c:v>
                </c:pt>
                <c:pt idx="177">
                  <c:v>-95.872686000000002</c:v>
                </c:pt>
                <c:pt idx="178">
                  <c:v>-99.811880000000002</c:v>
                </c:pt>
                <c:pt idx="179">
                  <c:v>-104.36283000000002</c:v>
                </c:pt>
                <c:pt idx="180">
                  <c:v>-106.45254300000001</c:v>
                </c:pt>
                <c:pt idx="181">
                  <c:v>-104.250816</c:v>
                </c:pt>
                <c:pt idx="182">
                  <c:v>-103.88781900000001</c:v>
                </c:pt>
                <c:pt idx="183">
                  <c:v>-97.960015999999996</c:v>
                </c:pt>
                <c:pt idx="184">
                  <c:v>-103.358896</c:v>
                </c:pt>
                <c:pt idx="185">
                  <c:v>-99.723438000000002</c:v>
                </c:pt>
                <c:pt idx="186">
                  <c:v>-102.594492</c:v>
                </c:pt>
                <c:pt idx="187">
                  <c:v>-103.409128</c:v>
                </c:pt>
                <c:pt idx="188">
                  <c:v>-103.683244</c:v>
                </c:pt>
                <c:pt idx="189">
                  <c:v>-109.04258099999998</c:v>
                </c:pt>
                <c:pt idx="190">
                  <c:v>-110.13420000000001</c:v>
                </c:pt>
                <c:pt idx="191">
                  <c:v>-114.68380000000001</c:v>
                </c:pt>
                <c:pt idx="192">
                  <c:v>-115.33064399999999</c:v>
                </c:pt>
                <c:pt idx="193">
                  <c:v>-116.507199</c:v>
                </c:pt>
                <c:pt idx="194">
                  <c:v>-115.55287800000001</c:v>
                </c:pt>
                <c:pt idx="195">
                  <c:v>-113.06954399999999</c:v>
                </c:pt>
                <c:pt idx="196">
                  <c:v>-114.09757199999999</c:v>
                </c:pt>
                <c:pt idx="197">
                  <c:v>-73.104959999999991</c:v>
                </c:pt>
                <c:pt idx="198">
                  <c:v>-74.031649999999999</c:v>
                </c:pt>
                <c:pt idx="199">
                  <c:v>-77.227236000000005</c:v>
                </c:pt>
                <c:pt idx="200">
                  <c:v>-76.430177999999998</c:v>
                </c:pt>
                <c:pt idx="201">
                  <c:v>-75.478071999999997</c:v>
                </c:pt>
                <c:pt idx="202">
                  <c:v>-73.297049999999999</c:v>
                </c:pt>
                <c:pt idx="203">
                  <c:v>-76.110019999999992</c:v>
                </c:pt>
                <c:pt idx="204">
                  <c:v>-69.121071999999998</c:v>
                </c:pt>
                <c:pt idx="205">
                  <c:v>-75.752167999999998</c:v>
                </c:pt>
                <c:pt idx="206">
                  <c:v>-80.287573000000009</c:v>
                </c:pt>
                <c:pt idx="207">
                  <c:v>-80.362229999999997</c:v>
                </c:pt>
                <c:pt idx="208">
                  <c:v>-80.836991999999995</c:v>
                </c:pt>
                <c:pt idx="209">
                  <c:v>-77.144791999999995</c:v>
                </c:pt>
                <c:pt idx="210">
                  <c:v>-81.792280000000005</c:v>
                </c:pt>
                <c:pt idx="211">
                  <c:v>-83.605013999999997</c:v>
                </c:pt>
                <c:pt idx="212">
                  <c:v>-84.393780000000007</c:v>
                </c:pt>
                <c:pt idx="213">
                  <c:v>-84.504432000000008</c:v>
                </c:pt>
                <c:pt idx="214">
                  <c:v>-85.37405600000001</c:v>
                </c:pt>
                <c:pt idx="215">
                  <c:v>-87.416139000000001</c:v>
                </c:pt>
                <c:pt idx="216">
                  <c:v>-89.271142999999995</c:v>
                </c:pt>
                <c:pt idx="217">
                  <c:v>-88.588286000000011</c:v>
                </c:pt>
                <c:pt idx="218">
                  <c:v>-88.413116000000002</c:v>
                </c:pt>
                <c:pt idx="219">
                  <c:v>-94.197642000000002</c:v>
                </c:pt>
                <c:pt idx="220">
                  <c:v>-92.147616000000014</c:v>
                </c:pt>
                <c:pt idx="221">
                  <c:v>-100.299555</c:v>
                </c:pt>
                <c:pt idx="222">
                  <c:v>-95.201527999999996</c:v>
                </c:pt>
                <c:pt idx="223">
                  <c:v>-101.406543</c:v>
                </c:pt>
                <c:pt idx="224">
                  <c:v>-104.131286</c:v>
                </c:pt>
                <c:pt idx="225">
                  <c:v>-105.25407299999999</c:v>
                </c:pt>
                <c:pt idx="226">
                  <c:v>-107.39735</c:v>
                </c:pt>
                <c:pt idx="227">
                  <c:v>-106.668272</c:v>
                </c:pt>
                <c:pt idx="228">
                  <c:v>-102.177744</c:v>
                </c:pt>
                <c:pt idx="229">
                  <c:v>-111.50368</c:v>
                </c:pt>
                <c:pt idx="230">
                  <c:v>-116.56827</c:v>
                </c:pt>
                <c:pt idx="231">
                  <c:v>-118.33078500000002</c:v>
                </c:pt>
                <c:pt idx="232">
                  <c:v>-121.921864</c:v>
                </c:pt>
                <c:pt idx="233">
                  <c:v>-122.09804699999999</c:v>
                </c:pt>
                <c:pt idx="234">
                  <c:v>-119.50004999999999</c:v>
                </c:pt>
                <c:pt idx="235">
                  <c:v>-130.74719999999999</c:v>
                </c:pt>
                <c:pt idx="236">
                  <c:v>-131.74758</c:v>
                </c:pt>
                <c:pt idx="237">
                  <c:v>-129.14956799999999</c:v>
                </c:pt>
                <c:pt idx="238">
                  <c:v>-127.277688</c:v>
                </c:pt>
                <c:pt idx="239">
                  <c:v>-21.526400000000002</c:v>
                </c:pt>
                <c:pt idx="240">
                  <c:v>-29.031336</c:v>
                </c:pt>
                <c:pt idx="241">
                  <c:v>-29.946769999999997</c:v>
                </c:pt>
                <c:pt idx="242">
                  <c:v>-30.447723</c:v>
                </c:pt>
                <c:pt idx="243">
                  <c:v>-25.120559999999998</c:v>
                </c:pt>
                <c:pt idx="244">
                  <c:v>-24.555720000000001</c:v>
                </c:pt>
                <c:pt idx="245">
                  <c:v>-13.817855999999999</c:v>
                </c:pt>
                <c:pt idx="246">
                  <c:v>-18.671795999999997</c:v>
                </c:pt>
                <c:pt idx="247">
                  <c:v>-18.598299999999998</c:v>
                </c:pt>
                <c:pt idx="248">
                  <c:v>-3.6300890000000003</c:v>
                </c:pt>
                <c:pt idx="249">
                  <c:v>71.496051999999992</c:v>
                </c:pt>
                <c:pt idx="250">
                  <c:v>97.635744000000003</c:v>
                </c:pt>
                <c:pt idx="251">
                  <c:v>117.15055599999999</c:v>
                </c:pt>
                <c:pt idx="252">
                  <c:v>122.54646600000002</c:v>
                </c:pt>
                <c:pt idx="253">
                  <c:v>115.13379</c:v>
                </c:pt>
                <c:pt idx="254">
                  <c:v>119.69921000000001</c:v>
                </c:pt>
                <c:pt idx="255">
                  <c:v>118.641864</c:v>
                </c:pt>
                <c:pt idx="256">
                  <c:v>124.361501</c:v>
                </c:pt>
                <c:pt idx="257">
                  <c:v>115.494029</c:v>
                </c:pt>
                <c:pt idx="258">
                  <c:v>122.08799999999999</c:v>
                </c:pt>
                <c:pt idx="259">
                  <c:v>115.34960699999999</c:v>
                </c:pt>
                <c:pt idx="260">
                  <c:v>130.97212199999998</c:v>
                </c:pt>
                <c:pt idx="261">
                  <c:v>128.20526199999998</c:v>
                </c:pt>
                <c:pt idx="262">
                  <c:v>124.73028000000001</c:v>
                </c:pt>
                <c:pt idx="263">
                  <c:v>133.202034</c:v>
                </c:pt>
                <c:pt idx="264">
                  <c:v>144.45318</c:v>
                </c:pt>
                <c:pt idx="265">
                  <c:v>140.31699400000002</c:v>
                </c:pt>
                <c:pt idx="266">
                  <c:v>150.15051600000001</c:v>
                </c:pt>
                <c:pt idx="267">
                  <c:v>147.34053</c:v>
                </c:pt>
                <c:pt idx="268">
                  <c:v>-62.87680000000001</c:v>
                </c:pt>
                <c:pt idx="269">
                  <c:v>-112.18558999999999</c:v>
                </c:pt>
                <c:pt idx="270">
                  <c:v>-105.936064</c:v>
                </c:pt>
                <c:pt idx="271">
                  <c:v>-89.906396999999998</c:v>
                </c:pt>
                <c:pt idx="272">
                  <c:v>-88.533648000000014</c:v>
                </c:pt>
                <c:pt idx="273">
                  <c:v>-76.441696000000007</c:v>
                </c:pt>
                <c:pt idx="274">
                  <c:v>-95.251750000000001</c:v>
                </c:pt>
                <c:pt idx="275">
                  <c:v>-185.905192</c:v>
                </c:pt>
                <c:pt idx="276">
                  <c:v>-311.10681999999997</c:v>
                </c:pt>
                <c:pt idx="277">
                  <c:v>-308.46895799999999</c:v>
                </c:pt>
                <c:pt idx="278">
                  <c:v>-266.77589999999998</c:v>
                </c:pt>
                <c:pt idx="279">
                  <c:v>-236.95317599999998</c:v>
                </c:pt>
                <c:pt idx="280">
                  <c:v>-213.44724500000001</c:v>
                </c:pt>
                <c:pt idx="281">
                  <c:v>-194.799024</c:v>
                </c:pt>
                <c:pt idx="282">
                  <c:v>-179.93090800000002</c:v>
                </c:pt>
                <c:pt idx="283">
                  <c:v>-169.11367199999998</c:v>
                </c:pt>
                <c:pt idx="284">
                  <c:v>-159.60554999999999</c:v>
                </c:pt>
                <c:pt idx="285">
                  <c:v>-152.18019200000001</c:v>
                </c:pt>
                <c:pt idx="286">
                  <c:v>-146.37723800000001</c:v>
                </c:pt>
                <c:pt idx="287">
                  <c:v>-141.65315199999998</c:v>
                </c:pt>
                <c:pt idx="288">
                  <c:v>0</c:v>
                </c:pt>
                <c:pt idx="289">
                  <c:v>0</c:v>
                </c:pt>
              </c:numCache>
            </c:numRef>
          </c:yVal>
          <c:smooth val="1"/>
          <c:extLst>
            <c:ext xmlns:c16="http://schemas.microsoft.com/office/drawing/2014/chart" uri="{C3380CC4-5D6E-409C-BE32-E72D297353CC}">
              <c16:uniqueId val="{00000000-9975-4DCD-B812-2EEF2C4D97CD}"/>
            </c:ext>
          </c:extLst>
        </c:ser>
        <c:ser>
          <c:idx val="1"/>
          <c:order val="1"/>
          <c:tx>
            <c:v>Pg_Paneles</c:v>
          </c:tx>
          <c:spPr>
            <a:ln w="25400" cap="rnd">
              <a:solidFill>
                <a:schemeClr val="accent2"/>
              </a:solidFill>
              <a:round/>
            </a:ln>
            <a:effectLst/>
          </c:spPr>
          <c:marker>
            <c:symbol val="none"/>
          </c:marker>
          <c:xVal>
            <c:numRef>
              <c:f>Pg_baterias!$B$2:$B$291</c:f>
              <c:numCache>
                <c:formatCode>h:mm:ss</c:formatCode>
                <c:ptCount val="290"/>
                <c:pt idx="0">
                  <c:v>0</c:v>
                </c:pt>
                <c:pt idx="1">
                  <c:v>1.1574074074074075E-4</c:v>
                </c:pt>
                <c:pt idx="2">
                  <c:v>2.3148148148148149E-4</c:v>
                </c:pt>
                <c:pt idx="3">
                  <c:v>3.4722222222222224E-4</c:v>
                </c:pt>
                <c:pt idx="4">
                  <c:v>4.6296296296296298E-4</c:v>
                </c:pt>
                <c:pt idx="5">
                  <c:v>5.7870370370370367E-4</c:v>
                </c:pt>
                <c:pt idx="6">
                  <c:v>6.9444444444444447E-4</c:v>
                </c:pt>
                <c:pt idx="7">
                  <c:v>8.1018518518518516E-4</c:v>
                </c:pt>
                <c:pt idx="8">
                  <c:v>9.2592592592592596E-4</c:v>
                </c:pt>
                <c:pt idx="9">
                  <c:v>1.0416666666666667E-3</c:v>
                </c:pt>
                <c:pt idx="10">
                  <c:v>1.1574074074074073E-3</c:v>
                </c:pt>
                <c:pt idx="11">
                  <c:v>1.2731481481481483E-3</c:v>
                </c:pt>
                <c:pt idx="12">
                  <c:v>1.3888888888888889E-3</c:v>
                </c:pt>
                <c:pt idx="13">
                  <c:v>1.5046296296296296E-3</c:v>
                </c:pt>
                <c:pt idx="14">
                  <c:v>1.6203703703703703E-3</c:v>
                </c:pt>
                <c:pt idx="15">
                  <c:v>1.736111111111111E-3</c:v>
                </c:pt>
                <c:pt idx="16">
                  <c:v>1.8518518518518519E-3</c:v>
                </c:pt>
                <c:pt idx="17">
                  <c:v>1.9675925925925924E-3</c:v>
                </c:pt>
                <c:pt idx="18">
                  <c:v>2.0833333333333333E-3</c:v>
                </c:pt>
                <c:pt idx="19">
                  <c:v>2.1990740740740742E-3</c:v>
                </c:pt>
                <c:pt idx="20">
                  <c:v>2.3148148148148147E-3</c:v>
                </c:pt>
                <c:pt idx="21">
                  <c:v>2.4305555555555556E-3</c:v>
                </c:pt>
                <c:pt idx="22">
                  <c:v>2.5462962962962965E-3</c:v>
                </c:pt>
                <c:pt idx="23">
                  <c:v>2.662037037037037E-3</c:v>
                </c:pt>
                <c:pt idx="24">
                  <c:v>2.7777777777777779E-3</c:v>
                </c:pt>
                <c:pt idx="25">
                  <c:v>2.8935185185185184E-3</c:v>
                </c:pt>
                <c:pt idx="26">
                  <c:v>3.0092592592592593E-3</c:v>
                </c:pt>
                <c:pt idx="27">
                  <c:v>3.1250000000000002E-3</c:v>
                </c:pt>
                <c:pt idx="28">
                  <c:v>3.2407407407407406E-3</c:v>
                </c:pt>
                <c:pt idx="29">
                  <c:v>3.3564814814814816E-3</c:v>
                </c:pt>
                <c:pt idx="30">
                  <c:v>3.472222222222222E-3</c:v>
                </c:pt>
                <c:pt idx="31">
                  <c:v>3.5879629629629629E-3</c:v>
                </c:pt>
                <c:pt idx="32">
                  <c:v>3.7037037037037038E-3</c:v>
                </c:pt>
                <c:pt idx="33">
                  <c:v>3.8194444444444443E-3</c:v>
                </c:pt>
                <c:pt idx="34">
                  <c:v>3.9351851851851848E-3</c:v>
                </c:pt>
                <c:pt idx="35">
                  <c:v>4.0509259259259257E-3</c:v>
                </c:pt>
                <c:pt idx="36">
                  <c:v>4.1666666666666666E-3</c:v>
                </c:pt>
                <c:pt idx="37">
                  <c:v>4.2824074074074075E-3</c:v>
                </c:pt>
                <c:pt idx="38">
                  <c:v>4.3981481481481484E-3</c:v>
                </c:pt>
                <c:pt idx="39">
                  <c:v>4.5138888888888885E-3</c:v>
                </c:pt>
                <c:pt idx="40">
                  <c:v>4.6296296296296294E-3</c:v>
                </c:pt>
                <c:pt idx="41">
                  <c:v>4.7453703703703703E-3</c:v>
                </c:pt>
                <c:pt idx="42">
                  <c:v>4.8611111111111112E-3</c:v>
                </c:pt>
                <c:pt idx="43">
                  <c:v>4.9768518518518521E-3</c:v>
                </c:pt>
                <c:pt idx="44">
                  <c:v>5.092592592592593E-3</c:v>
                </c:pt>
                <c:pt idx="45">
                  <c:v>5.208333333333333E-3</c:v>
                </c:pt>
                <c:pt idx="46">
                  <c:v>5.324074074074074E-3</c:v>
                </c:pt>
                <c:pt idx="47">
                  <c:v>5.4398148148148149E-3</c:v>
                </c:pt>
                <c:pt idx="48">
                  <c:v>5.5555555555555558E-3</c:v>
                </c:pt>
                <c:pt idx="49">
                  <c:v>5.6712962962962967E-3</c:v>
                </c:pt>
                <c:pt idx="50">
                  <c:v>5.7870370370370367E-3</c:v>
                </c:pt>
                <c:pt idx="51">
                  <c:v>5.9027777777777776E-3</c:v>
                </c:pt>
                <c:pt idx="52">
                  <c:v>6.0185185185185185E-3</c:v>
                </c:pt>
                <c:pt idx="53">
                  <c:v>6.1342592592592594E-3</c:v>
                </c:pt>
                <c:pt idx="54">
                  <c:v>6.2500000000000003E-3</c:v>
                </c:pt>
                <c:pt idx="55">
                  <c:v>6.3657407407407404E-3</c:v>
                </c:pt>
                <c:pt idx="56">
                  <c:v>6.4814814814814813E-3</c:v>
                </c:pt>
                <c:pt idx="57">
                  <c:v>6.5972222222222222E-3</c:v>
                </c:pt>
                <c:pt idx="58">
                  <c:v>6.7129629629629631E-3</c:v>
                </c:pt>
                <c:pt idx="59">
                  <c:v>6.828703703703704E-3</c:v>
                </c:pt>
                <c:pt idx="60">
                  <c:v>6.9444444444444441E-3</c:v>
                </c:pt>
                <c:pt idx="61">
                  <c:v>7.060185185185185E-3</c:v>
                </c:pt>
                <c:pt idx="62">
                  <c:v>7.1759259259259259E-3</c:v>
                </c:pt>
                <c:pt idx="63">
                  <c:v>7.2916666666666668E-3</c:v>
                </c:pt>
                <c:pt idx="64">
                  <c:v>7.4074074074074077E-3</c:v>
                </c:pt>
                <c:pt idx="65">
                  <c:v>7.5231481481481477E-3</c:v>
                </c:pt>
                <c:pt idx="66">
                  <c:v>7.6388888888888886E-3</c:v>
                </c:pt>
                <c:pt idx="67">
                  <c:v>7.7546296296296295E-3</c:v>
                </c:pt>
                <c:pt idx="68">
                  <c:v>7.8703703703703696E-3</c:v>
                </c:pt>
                <c:pt idx="69">
                  <c:v>7.9861111111111105E-3</c:v>
                </c:pt>
                <c:pt idx="70">
                  <c:v>8.1018518518518514E-3</c:v>
                </c:pt>
                <c:pt idx="71">
                  <c:v>8.2175925925925923E-3</c:v>
                </c:pt>
                <c:pt idx="72">
                  <c:v>8.3333333333333332E-3</c:v>
                </c:pt>
                <c:pt idx="73">
                  <c:v>8.4490740740740741E-3</c:v>
                </c:pt>
                <c:pt idx="74">
                  <c:v>8.564814814814815E-3</c:v>
                </c:pt>
                <c:pt idx="75">
                  <c:v>8.6805555555555559E-3</c:v>
                </c:pt>
                <c:pt idx="76">
                  <c:v>8.7962962962962968E-3</c:v>
                </c:pt>
                <c:pt idx="77">
                  <c:v>8.9120370370370378E-3</c:v>
                </c:pt>
                <c:pt idx="78">
                  <c:v>9.0277777777777769E-3</c:v>
                </c:pt>
                <c:pt idx="79">
                  <c:v>9.1435185185185178E-3</c:v>
                </c:pt>
                <c:pt idx="80">
                  <c:v>9.2592592592592587E-3</c:v>
                </c:pt>
                <c:pt idx="81">
                  <c:v>9.3749999999999997E-3</c:v>
                </c:pt>
                <c:pt idx="82">
                  <c:v>9.4907407407407406E-3</c:v>
                </c:pt>
                <c:pt idx="83">
                  <c:v>9.6064814814814815E-3</c:v>
                </c:pt>
                <c:pt idx="84">
                  <c:v>9.7222222222222224E-3</c:v>
                </c:pt>
                <c:pt idx="85">
                  <c:v>9.8379629629629633E-3</c:v>
                </c:pt>
                <c:pt idx="86">
                  <c:v>9.9537037037037042E-3</c:v>
                </c:pt>
                <c:pt idx="87">
                  <c:v>1.0069444444444445E-2</c:v>
                </c:pt>
                <c:pt idx="88">
                  <c:v>1.0185185185185186E-2</c:v>
                </c:pt>
                <c:pt idx="89">
                  <c:v>1.0300925925925925E-2</c:v>
                </c:pt>
                <c:pt idx="90">
                  <c:v>1.0416666666666666E-2</c:v>
                </c:pt>
                <c:pt idx="91">
                  <c:v>1.0532407407407407E-2</c:v>
                </c:pt>
                <c:pt idx="92">
                  <c:v>1.0648148148148148E-2</c:v>
                </c:pt>
                <c:pt idx="93">
                  <c:v>1.0763888888888889E-2</c:v>
                </c:pt>
                <c:pt idx="94">
                  <c:v>1.087962962962963E-2</c:v>
                </c:pt>
                <c:pt idx="95">
                  <c:v>1.0995370370370371E-2</c:v>
                </c:pt>
                <c:pt idx="96">
                  <c:v>1.1111111111111112E-2</c:v>
                </c:pt>
                <c:pt idx="97">
                  <c:v>1.1226851851851852E-2</c:v>
                </c:pt>
                <c:pt idx="98">
                  <c:v>1.1342592592592593E-2</c:v>
                </c:pt>
                <c:pt idx="99">
                  <c:v>1.1458333333333333E-2</c:v>
                </c:pt>
                <c:pt idx="100">
                  <c:v>1.1574074074074073E-2</c:v>
                </c:pt>
                <c:pt idx="101">
                  <c:v>1.1689814814814814E-2</c:v>
                </c:pt>
                <c:pt idx="102">
                  <c:v>1.1805555555555555E-2</c:v>
                </c:pt>
                <c:pt idx="103">
                  <c:v>1.1921296296296296E-2</c:v>
                </c:pt>
                <c:pt idx="104">
                  <c:v>1.2037037037037037E-2</c:v>
                </c:pt>
                <c:pt idx="105">
                  <c:v>1.2152777777777778E-2</c:v>
                </c:pt>
                <c:pt idx="106">
                  <c:v>1.2268518518518519E-2</c:v>
                </c:pt>
                <c:pt idx="107">
                  <c:v>1.238425925925926E-2</c:v>
                </c:pt>
                <c:pt idx="108">
                  <c:v>1.2500000000000001E-2</c:v>
                </c:pt>
                <c:pt idx="109">
                  <c:v>1.2615740740740742E-2</c:v>
                </c:pt>
                <c:pt idx="110">
                  <c:v>1.2731481481481481E-2</c:v>
                </c:pt>
                <c:pt idx="111">
                  <c:v>1.2847222222222222E-2</c:v>
                </c:pt>
                <c:pt idx="112">
                  <c:v>1.2962962962962963E-2</c:v>
                </c:pt>
                <c:pt idx="113">
                  <c:v>1.3078703703703703E-2</c:v>
                </c:pt>
                <c:pt idx="114">
                  <c:v>1.3194444444444444E-2</c:v>
                </c:pt>
                <c:pt idx="115">
                  <c:v>1.3310185185185185E-2</c:v>
                </c:pt>
                <c:pt idx="116">
                  <c:v>1.3425925925925926E-2</c:v>
                </c:pt>
                <c:pt idx="117">
                  <c:v>1.3541666666666667E-2</c:v>
                </c:pt>
                <c:pt idx="118">
                  <c:v>1.3657407407407408E-2</c:v>
                </c:pt>
                <c:pt idx="119">
                  <c:v>1.3773148148148149E-2</c:v>
                </c:pt>
                <c:pt idx="120">
                  <c:v>1.3888888888888888E-2</c:v>
                </c:pt>
                <c:pt idx="121">
                  <c:v>1.4004629629629629E-2</c:v>
                </c:pt>
                <c:pt idx="122">
                  <c:v>1.412037037037037E-2</c:v>
                </c:pt>
                <c:pt idx="123">
                  <c:v>1.4236111111111111E-2</c:v>
                </c:pt>
                <c:pt idx="124">
                  <c:v>1.4351851851851852E-2</c:v>
                </c:pt>
                <c:pt idx="125">
                  <c:v>1.4467592592592593E-2</c:v>
                </c:pt>
                <c:pt idx="126">
                  <c:v>1.4583333333333334E-2</c:v>
                </c:pt>
                <c:pt idx="127">
                  <c:v>1.4699074074074074E-2</c:v>
                </c:pt>
                <c:pt idx="128">
                  <c:v>1.4814814814814815E-2</c:v>
                </c:pt>
                <c:pt idx="129">
                  <c:v>1.4930555555555556E-2</c:v>
                </c:pt>
                <c:pt idx="130">
                  <c:v>1.5046296296296295E-2</c:v>
                </c:pt>
                <c:pt idx="131">
                  <c:v>1.5162037037037036E-2</c:v>
                </c:pt>
                <c:pt idx="132">
                  <c:v>1.5277777777777777E-2</c:v>
                </c:pt>
                <c:pt idx="133">
                  <c:v>1.5393518518518518E-2</c:v>
                </c:pt>
                <c:pt idx="134">
                  <c:v>1.5509259259259259E-2</c:v>
                </c:pt>
                <c:pt idx="135">
                  <c:v>1.5625E-2</c:v>
                </c:pt>
                <c:pt idx="136">
                  <c:v>1.5740740740740739E-2</c:v>
                </c:pt>
                <c:pt idx="137">
                  <c:v>1.5856481481481482E-2</c:v>
                </c:pt>
                <c:pt idx="138">
                  <c:v>1.5972222222222221E-2</c:v>
                </c:pt>
                <c:pt idx="139">
                  <c:v>1.6087962962962964E-2</c:v>
                </c:pt>
                <c:pt idx="140">
                  <c:v>1.6203703703703703E-2</c:v>
                </c:pt>
                <c:pt idx="141">
                  <c:v>1.6319444444444445E-2</c:v>
                </c:pt>
                <c:pt idx="142">
                  <c:v>1.6435185185185185E-2</c:v>
                </c:pt>
                <c:pt idx="143">
                  <c:v>1.6550925925925927E-2</c:v>
                </c:pt>
                <c:pt idx="144">
                  <c:v>1.6666666666666666E-2</c:v>
                </c:pt>
                <c:pt idx="145">
                  <c:v>1.6782407407407409E-2</c:v>
                </c:pt>
                <c:pt idx="146">
                  <c:v>1.6898148148148148E-2</c:v>
                </c:pt>
                <c:pt idx="147">
                  <c:v>1.7013888888888887E-2</c:v>
                </c:pt>
                <c:pt idx="148">
                  <c:v>1.712962962962963E-2</c:v>
                </c:pt>
                <c:pt idx="149">
                  <c:v>1.7245370370370369E-2</c:v>
                </c:pt>
                <c:pt idx="150">
                  <c:v>1.7361111111111112E-2</c:v>
                </c:pt>
                <c:pt idx="151">
                  <c:v>1.7476851851851851E-2</c:v>
                </c:pt>
                <c:pt idx="152">
                  <c:v>1.7592592592592594E-2</c:v>
                </c:pt>
                <c:pt idx="153">
                  <c:v>1.7708333333333333E-2</c:v>
                </c:pt>
                <c:pt idx="154">
                  <c:v>1.7824074074074076E-2</c:v>
                </c:pt>
                <c:pt idx="155">
                  <c:v>1.7939814814814815E-2</c:v>
                </c:pt>
                <c:pt idx="156">
                  <c:v>1.8055555555555554E-2</c:v>
                </c:pt>
                <c:pt idx="157">
                  <c:v>1.8171296296296297E-2</c:v>
                </c:pt>
                <c:pt idx="158">
                  <c:v>1.8287037037037036E-2</c:v>
                </c:pt>
                <c:pt idx="159">
                  <c:v>1.8402777777777778E-2</c:v>
                </c:pt>
                <c:pt idx="160">
                  <c:v>1.8518518518518517E-2</c:v>
                </c:pt>
                <c:pt idx="161">
                  <c:v>1.863425925925926E-2</c:v>
                </c:pt>
                <c:pt idx="162">
                  <c:v>1.8749999999999999E-2</c:v>
                </c:pt>
                <c:pt idx="163">
                  <c:v>1.8865740740740742E-2</c:v>
                </c:pt>
                <c:pt idx="164">
                  <c:v>1.8981481481481481E-2</c:v>
                </c:pt>
                <c:pt idx="165">
                  <c:v>1.9097222222222224E-2</c:v>
                </c:pt>
                <c:pt idx="166">
                  <c:v>1.9212962962962963E-2</c:v>
                </c:pt>
                <c:pt idx="167">
                  <c:v>1.9328703703703702E-2</c:v>
                </c:pt>
                <c:pt idx="168">
                  <c:v>1.9444444444444445E-2</c:v>
                </c:pt>
                <c:pt idx="169">
                  <c:v>1.9560185185185184E-2</c:v>
                </c:pt>
                <c:pt idx="170">
                  <c:v>1.9675925925925927E-2</c:v>
                </c:pt>
                <c:pt idx="171">
                  <c:v>1.9791666666666666E-2</c:v>
                </c:pt>
                <c:pt idx="172">
                  <c:v>1.9907407407407408E-2</c:v>
                </c:pt>
                <c:pt idx="173">
                  <c:v>2.0023148148148148E-2</c:v>
                </c:pt>
                <c:pt idx="174">
                  <c:v>2.013888888888889E-2</c:v>
                </c:pt>
                <c:pt idx="175">
                  <c:v>2.0254629629629629E-2</c:v>
                </c:pt>
                <c:pt idx="176">
                  <c:v>2.0370370370370372E-2</c:v>
                </c:pt>
                <c:pt idx="177">
                  <c:v>2.0486111111111111E-2</c:v>
                </c:pt>
                <c:pt idx="178">
                  <c:v>2.060185185185185E-2</c:v>
                </c:pt>
                <c:pt idx="179">
                  <c:v>2.0717592592592593E-2</c:v>
                </c:pt>
                <c:pt idx="180">
                  <c:v>2.0833333333333332E-2</c:v>
                </c:pt>
                <c:pt idx="181">
                  <c:v>2.0949074074074075E-2</c:v>
                </c:pt>
                <c:pt idx="182">
                  <c:v>2.1064814814814814E-2</c:v>
                </c:pt>
                <c:pt idx="183">
                  <c:v>2.1180555555555557E-2</c:v>
                </c:pt>
                <c:pt idx="184">
                  <c:v>2.1296296296296296E-2</c:v>
                </c:pt>
                <c:pt idx="185">
                  <c:v>2.1412037037037038E-2</c:v>
                </c:pt>
                <c:pt idx="186">
                  <c:v>2.1527777777777778E-2</c:v>
                </c:pt>
                <c:pt idx="187">
                  <c:v>2.1643518518518517E-2</c:v>
                </c:pt>
                <c:pt idx="188">
                  <c:v>2.1759259259259259E-2</c:v>
                </c:pt>
                <c:pt idx="189">
                  <c:v>2.1874999999999999E-2</c:v>
                </c:pt>
                <c:pt idx="190">
                  <c:v>2.1990740740740741E-2</c:v>
                </c:pt>
                <c:pt idx="191">
                  <c:v>2.210648148148148E-2</c:v>
                </c:pt>
                <c:pt idx="192">
                  <c:v>2.2222222222222223E-2</c:v>
                </c:pt>
                <c:pt idx="193">
                  <c:v>2.2337962962962962E-2</c:v>
                </c:pt>
                <c:pt idx="194">
                  <c:v>2.2453703703703705E-2</c:v>
                </c:pt>
                <c:pt idx="195">
                  <c:v>2.2569444444444444E-2</c:v>
                </c:pt>
                <c:pt idx="196">
                  <c:v>2.2685185185185187E-2</c:v>
                </c:pt>
                <c:pt idx="197">
                  <c:v>2.2800925925925926E-2</c:v>
                </c:pt>
                <c:pt idx="198">
                  <c:v>2.2916666666666665E-2</c:v>
                </c:pt>
                <c:pt idx="199">
                  <c:v>2.3032407407407408E-2</c:v>
                </c:pt>
                <c:pt idx="200">
                  <c:v>2.3148148148148147E-2</c:v>
                </c:pt>
                <c:pt idx="201">
                  <c:v>2.326388888888889E-2</c:v>
                </c:pt>
                <c:pt idx="202">
                  <c:v>2.3379629629629629E-2</c:v>
                </c:pt>
                <c:pt idx="203">
                  <c:v>2.3495370370370371E-2</c:v>
                </c:pt>
                <c:pt idx="204">
                  <c:v>2.361111111111111E-2</c:v>
                </c:pt>
                <c:pt idx="205">
                  <c:v>2.3726851851851853E-2</c:v>
                </c:pt>
                <c:pt idx="206">
                  <c:v>2.3842592592592592E-2</c:v>
                </c:pt>
                <c:pt idx="207">
                  <c:v>2.3958333333333335E-2</c:v>
                </c:pt>
                <c:pt idx="208">
                  <c:v>2.4074074074074074E-2</c:v>
                </c:pt>
                <c:pt idx="209">
                  <c:v>2.4189814814814813E-2</c:v>
                </c:pt>
                <c:pt idx="210">
                  <c:v>2.4305555555555556E-2</c:v>
                </c:pt>
                <c:pt idx="211">
                  <c:v>2.4421296296296295E-2</c:v>
                </c:pt>
                <c:pt idx="212">
                  <c:v>2.4537037037037038E-2</c:v>
                </c:pt>
                <c:pt idx="213">
                  <c:v>2.4652777777777777E-2</c:v>
                </c:pt>
                <c:pt idx="214">
                  <c:v>2.476851851851852E-2</c:v>
                </c:pt>
                <c:pt idx="215">
                  <c:v>2.4884259259259259E-2</c:v>
                </c:pt>
                <c:pt idx="216">
                  <c:v>2.5000000000000001E-2</c:v>
                </c:pt>
                <c:pt idx="217">
                  <c:v>2.5115740740740741E-2</c:v>
                </c:pt>
                <c:pt idx="218">
                  <c:v>2.5231481481481483E-2</c:v>
                </c:pt>
                <c:pt idx="219">
                  <c:v>2.5347222222222222E-2</c:v>
                </c:pt>
                <c:pt idx="220">
                  <c:v>2.5462962962962962E-2</c:v>
                </c:pt>
                <c:pt idx="221">
                  <c:v>2.5578703703703704E-2</c:v>
                </c:pt>
                <c:pt idx="222">
                  <c:v>2.5694444444444443E-2</c:v>
                </c:pt>
                <c:pt idx="223">
                  <c:v>2.5810185185185186E-2</c:v>
                </c:pt>
                <c:pt idx="224">
                  <c:v>2.5925925925925925E-2</c:v>
                </c:pt>
                <c:pt idx="225">
                  <c:v>2.6041666666666668E-2</c:v>
                </c:pt>
                <c:pt idx="226">
                  <c:v>2.6157407407407407E-2</c:v>
                </c:pt>
                <c:pt idx="227">
                  <c:v>2.627314814814815E-2</c:v>
                </c:pt>
                <c:pt idx="228">
                  <c:v>2.6388888888888889E-2</c:v>
                </c:pt>
                <c:pt idx="229">
                  <c:v>2.6504629629629628E-2</c:v>
                </c:pt>
                <c:pt idx="230">
                  <c:v>2.6620370370370371E-2</c:v>
                </c:pt>
                <c:pt idx="231">
                  <c:v>2.673611111111111E-2</c:v>
                </c:pt>
                <c:pt idx="232">
                  <c:v>2.6851851851851852E-2</c:v>
                </c:pt>
                <c:pt idx="233">
                  <c:v>2.6967592592592592E-2</c:v>
                </c:pt>
                <c:pt idx="234">
                  <c:v>2.7083333333333334E-2</c:v>
                </c:pt>
                <c:pt idx="235">
                  <c:v>2.7199074074074073E-2</c:v>
                </c:pt>
                <c:pt idx="236">
                  <c:v>2.7314814814814816E-2</c:v>
                </c:pt>
                <c:pt idx="237">
                  <c:v>2.7430555555555555E-2</c:v>
                </c:pt>
                <c:pt idx="238">
                  <c:v>2.7546296296296298E-2</c:v>
                </c:pt>
                <c:pt idx="239">
                  <c:v>2.7662037037037037E-2</c:v>
                </c:pt>
                <c:pt idx="240">
                  <c:v>2.7777777777777776E-2</c:v>
                </c:pt>
                <c:pt idx="241">
                  <c:v>2.7893518518518519E-2</c:v>
                </c:pt>
                <c:pt idx="242">
                  <c:v>2.8009259259259258E-2</c:v>
                </c:pt>
                <c:pt idx="243">
                  <c:v>2.8125000000000001E-2</c:v>
                </c:pt>
                <c:pt idx="244">
                  <c:v>2.824074074074074E-2</c:v>
                </c:pt>
                <c:pt idx="245">
                  <c:v>2.8356481481481483E-2</c:v>
                </c:pt>
                <c:pt idx="246">
                  <c:v>2.8472222222222222E-2</c:v>
                </c:pt>
                <c:pt idx="247">
                  <c:v>2.8587962962962964E-2</c:v>
                </c:pt>
                <c:pt idx="248">
                  <c:v>2.8703703703703703E-2</c:v>
                </c:pt>
                <c:pt idx="249">
                  <c:v>2.8819444444444446E-2</c:v>
                </c:pt>
                <c:pt idx="250">
                  <c:v>2.8935185185185185E-2</c:v>
                </c:pt>
                <c:pt idx="251">
                  <c:v>2.9050925925925924E-2</c:v>
                </c:pt>
                <c:pt idx="252">
                  <c:v>2.9166666666666667E-2</c:v>
                </c:pt>
                <c:pt idx="253">
                  <c:v>2.9282407407407406E-2</c:v>
                </c:pt>
                <c:pt idx="254">
                  <c:v>2.9398148148148149E-2</c:v>
                </c:pt>
                <c:pt idx="255">
                  <c:v>2.9513888888888888E-2</c:v>
                </c:pt>
                <c:pt idx="256">
                  <c:v>2.9629629629629631E-2</c:v>
                </c:pt>
                <c:pt idx="257">
                  <c:v>2.974537037037037E-2</c:v>
                </c:pt>
                <c:pt idx="258">
                  <c:v>2.9861111111111113E-2</c:v>
                </c:pt>
                <c:pt idx="259">
                  <c:v>2.9976851851851852E-2</c:v>
                </c:pt>
                <c:pt idx="260">
                  <c:v>3.0092592592592591E-2</c:v>
                </c:pt>
                <c:pt idx="261">
                  <c:v>3.0208333333333334E-2</c:v>
                </c:pt>
                <c:pt idx="262">
                  <c:v>3.0324074074074073E-2</c:v>
                </c:pt>
                <c:pt idx="263">
                  <c:v>3.0439814814814815E-2</c:v>
                </c:pt>
                <c:pt idx="264">
                  <c:v>3.0555555555555555E-2</c:v>
                </c:pt>
                <c:pt idx="265">
                  <c:v>3.0671296296296297E-2</c:v>
                </c:pt>
                <c:pt idx="266">
                  <c:v>3.0787037037037036E-2</c:v>
                </c:pt>
                <c:pt idx="267">
                  <c:v>3.0902777777777779E-2</c:v>
                </c:pt>
                <c:pt idx="268">
                  <c:v>3.1018518518518518E-2</c:v>
                </c:pt>
                <c:pt idx="269">
                  <c:v>3.1134259259259261E-2</c:v>
                </c:pt>
                <c:pt idx="270">
                  <c:v>3.125E-2</c:v>
                </c:pt>
                <c:pt idx="271">
                  <c:v>3.1365740740740743E-2</c:v>
                </c:pt>
                <c:pt idx="272">
                  <c:v>3.1481481481481478E-2</c:v>
                </c:pt>
                <c:pt idx="273">
                  <c:v>3.1597222222222221E-2</c:v>
                </c:pt>
                <c:pt idx="274">
                  <c:v>3.1712962962962964E-2</c:v>
                </c:pt>
                <c:pt idx="275">
                  <c:v>3.1828703703703706E-2</c:v>
                </c:pt>
                <c:pt idx="276">
                  <c:v>3.1944444444444442E-2</c:v>
                </c:pt>
                <c:pt idx="277">
                  <c:v>3.2060185185185185E-2</c:v>
                </c:pt>
                <c:pt idx="278">
                  <c:v>3.2175925925925927E-2</c:v>
                </c:pt>
                <c:pt idx="279">
                  <c:v>3.229166666666667E-2</c:v>
                </c:pt>
                <c:pt idx="280">
                  <c:v>3.2407407407407406E-2</c:v>
                </c:pt>
                <c:pt idx="281">
                  <c:v>3.2523148148148148E-2</c:v>
                </c:pt>
                <c:pt idx="282">
                  <c:v>3.2638888888888891E-2</c:v>
                </c:pt>
                <c:pt idx="283">
                  <c:v>3.2754629629629627E-2</c:v>
                </c:pt>
                <c:pt idx="284">
                  <c:v>3.2870370370370369E-2</c:v>
                </c:pt>
                <c:pt idx="285">
                  <c:v>3.2986111111111112E-2</c:v>
                </c:pt>
                <c:pt idx="286">
                  <c:v>3.3101851851851855E-2</c:v>
                </c:pt>
                <c:pt idx="287">
                  <c:v>3.321759259259259E-2</c:v>
                </c:pt>
                <c:pt idx="288">
                  <c:v>3.3333333333333333E-2</c:v>
                </c:pt>
                <c:pt idx="289">
                  <c:v>3.3449074074074076E-2</c:v>
                </c:pt>
              </c:numCache>
            </c:numRef>
          </c:xVal>
          <c:yVal>
            <c:numRef>
              <c:f>Pg_baterias!$F$2:$F$291</c:f>
              <c:numCache>
                <c:formatCode>General</c:formatCode>
                <c:ptCount val="290"/>
                <c:pt idx="0">
                  <c:v>0</c:v>
                </c:pt>
                <c:pt idx="1">
                  <c:v>0</c:v>
                </c:pt>
                <c:pt idx="2">
                  <c:v>-4.4474E-2</c:v>
                </c:pt>
                <c:pt idx="3">
                  <c:v>-4.4506999999999998E-2</c:v>
                </c:pt>
                <c:pt idx="4">
                  <c:v>-4.4495E-2</c:v>
                </c:pt>
                <c:pt idx="5">
                  <c:v>-4.4509E-2</c:v>
                </c:pt>
                <c:pt idx="6">
                  <c:v>-4.4510000000000001E-2</c:v>
                </c:pt>
                <c:pt idx="7">
                  <c:v>-4.4499999999999998E-2</c:v>
                </c:pt>
                <c:pt idx="8">
                  <c:v>-4.4482000000000001E-2</c:v>
                </c:pt>
                <c:pt idx="9">
                  <c:v>302.03314799999998</c:v>
                </c:pt>
                <c:pt idx="10">
                  <c:v>306.86292000000003</c:v>
                </c:pt>
                <c:pt idx="11">
                  <c:v>334.56264399999998</c:v>
                </c:pt>
                <c:pt idx="12">
                  <c:v>331.96116000000001</c:v>
                </c:pt>
                <c:pt idx="13">
                  <c:v>303.73978799999998</c:v>
                </c:pt>
                <c:pt idx="14">
                  <c:v>287.20426800000001</c:v>
                </c:pt>
                <c:pt idx="15">
                  <c:v>273.72374400000001</c:v>
                </c:pt>
                <c:pt idx="16">
                  <c:v>263.07886500000001</c:v>
                </c:pt>
                <c:pt idx="17">
                  <c:v>254.64427800000001</c:v>
                </c:pt>
                <c:pt idx="18">
                  <c:v>247.956684</c:v>
                </c:pt>
                <c:pt idx="19">
                  <c:v>242.46046000000001</c:v>
                </c:pt>
                <c:pt idx="20">
                  <c:v>237.713707</c:v>
                </c:pt>
                <c:pt idx="21">
                  <c:v>233.947756</c:v>
                </c:pt>
                <c:pt idx="22">
                  <c:v>230.518305</c:v>
                </c:pt>
                <c:pt idx="23">
                  <c:v>229.69537500000001</c:v>
                </c:pt>
                <c:pt idx="24">
                  <c:v>227.46380799999997</c:v>
                </c:pt>
                <c:pt idx="25">
                  <c:v>225.73742200000001</c:v>
                </c:pt>
                <c:pt idx="26">
                  <c:v>224.28546800000001</c:v>
                </c:pt>
                <c:pt idx="27">
                  <c:v>223.12208999999999</c:v>
                </c:pt>
                <c:pt idx="28">
                  <c:v>222.19880000000001</c:v>
                </c:pt>
                <c:pt idx="29">
                  <c:v>221.24244999999999</c:v>
                </c:pt>
                <c:pt idx="30">
                  <c:v>220.38220800000002</c:v>
                </c:pt>
                <c:pt idx="31">
                  <c:v>219.8228</c:v>
                </c:pt>
                <c:pt idx="32">
                  <c:v>219.01968000000002</c:v>
                </c:pt>
                <c:pt idx="33">
                  <c:v>218.314503</c:v>
                </c:pt>
                <c:pt idx="34">
                  <c:v>218.714192</c:v>
                </c:pt>
                <c:pt idx="35">
                  <c:v>218.26895999999999</c:v>
                </c:pt>
                <c:pt idx="36">
                  <c:v>263.54064</c:v>
                </c:pt>
                <c:pt idx="37">
                  <c:v>266.67541999999997</c:v>
                </c:pt>
                <c:pt idx="38">
                  <c:v>267.48560800000001</c:v>
                </c:pt>
                <c:pt idx="39">
                  <c:v>267.182076</c:v>
                </c:pt>
                <c:pt idx="40">
                  <c:v>267.181264</c:v>
                </c:pt>
                <c:pt idx="41">
                  <c:v>264.30254400000001</c:v>
                </c:pt>
                <c:pt idx="42">
                  <c:v>263.64665600000001</c:v>
                </c:pt>
                <c:pt idx="43">
                  <c:v>263.77952700000003</c:v>
                </c:pt>
                <c:pt idx="44">
                  <c:v>264.03868699999998</c:v>
                </c:pt>
                <c:pt idx="45">
                  <c:v>261.89747999999997</c:v>
                </c:pt>
                <c:pt idx="46">
                  <c:v>262.21255200000002</c:v>
                </c:pt>
                <c:pt idx="47">
                  <c:v>260.04844000000003</c:v>
                </c:pt>
                <c:pt idx="48">
                  <c:v>261.49656600000003</c:v>
                </c:pt>
                <c:pt idx="49">
                  <c:v>261.47240999999997</c:v>
                </c:pt>
                <c:pt idx="50">
                  <c:v>261.89563800000002</c:v>
                </c:pt>
                <c:pt idx="51">
                  <c:v>260.28360400000003</c:v>
                </c:pt>
                <c:pt idx="52">
                  <c:v>260.04440999999997</c:v>
                </c:pt>
                <c:pt idx="53">
                  <c:v>259.08163200000001</c:v>
                </c:pt>
                <c:pt idx="54">
                  <c:v>258.76993299999998</c:v>
                </c:pt>
                <c:pt idx="55">
                  <c:v>260.90840000000003</c:v>
                </c:pt>
                <c:pt idx="56">
                  <c:v>260.31163199999997</c:v>
                </c:pt>
                <c:pt idx="57">
                  <c:v>258.287847</c:v>
                </c:pt>
                <c:pt idx="58">
                  <c:v>257.83216500000003</c:v>
                </c:pt>
                <c:pt idx="59">
                  <c:v>258.67574400000001</c:v>
                </c:pt>
                <c:pt idx="60">
                  <c:v>257.85650800000002</c:v>
                </c:pt>
                <c:pt idx="61">
                  <c:v>274.16637600000001</c:v>
                </c:pt>
                <c:pt idx="62">
                  <c:v>273.8064</c:v>
                </c:pt>
                <c:pt idx="63">
                  <c:v>272.18394000000001</c:v>
                </c:pt>
                <c:pt idx="64">
                  <c:v>273.663568</c:v>
                </c:pt>
                <c:pt idx="65">
                  <c:v>273.79835399999996</c:v>
                </c:pt>
                <c:pt idx="66">
                  <c:v>272.56211999999999</c:v>
                </c:pt>
                <c:pt idx="67">
                  <c:v>273.50580300000001</c:v>
                </c:pt>
                <c:pt idx="68">
                  <c:v>272.650329</c:v>
                </c:pt>
                <c:pt idx="69">
                  <c:v>271.85134699999998</c:v>
                </c:pt>
                <c:pt idx="70">
                  <c:v>273.33277599999997</c:v>
                </c:pt>
                <c:pt idx="71">
                  <c:v>270.95881200000002</c:v>
                </c:pt>
                <c:pt idx="72">
                  <c:v>269.97252900000001</c:v>
                </c:pt>
                <c:pt idx="73">
                  <c:v>272.67276800000002</c:v>
                </c:pt>
                <c:pt idx="74">
                  <c:v>271.75057800000002</c:v>
                </c:pt>
                <c:pt idx="75">
                  <c:v>271.59970600000003</c:v>
                </c:pt>
                <c:pt idx="76">
                  <c:v>270.42683699999998</c:v>
                </c:pt>
                <c:pt idx="77">
                  <c:v>269.12050299999999</c:v>
                </c:pt>
                <c:pt idx="78">
                  <c:v>270.44870000000003</c:v>
                </c:pt>
                <c:pt idx="79">
                  <c:v>270.07497000000001</c:v>
                </c:pt>
                <c:pt idx="80">
                  <c:v>268.1026</c:v>
                </c:pt>
                <c:pt idx="81">
                  <c:v>268.80411599999996</c:v>
                </c:pt>
                <c:pt idx="82">
                  <c:v>268.44422400000002</c:v>
                </c:pt>
                <c:pt idx="83">
                  <c:v>267.36965600000002</c:v>
                </c:pt>
                <c:pt idx="84">
                  <c:v>265.35915900000003</c:v>
                </c:pt>
                <c:pt idx="85">
                  <c:v>267.48913799999997</c:v>
                </c:pt>
                <c:pt idx="86">
                  <c:v>266.95593599999995</c:v>
                </c:pt>
                <c:pt idx="87">
                  <c:v>268.01897100000002</c:v>
                </c:pt>
                <c:pt idx="88">
                  <c:v>265.26135600000003</c:v>
                </c:pt>
                <c:pt idx="89">
                  <c:v>266.76747499999999</c:v>
                </c:pt>
                <c:pt idx="90">
                  <c:v>269.26190399999996</c:v>
                </c:pt>
                <c:pt idx="91">
                  <c:v>264.63949600000001</c:v>
                </c:pt>
                <c:pt idx="92">
                  <c:v>267.82070199999998</c:v>
                </c:pt>
                <c:pt idx="93">
                  <c:v>263.58347000000003</c:v>
                </c:pt>
                <c:pt idx="94">
                  <c:v>263.06756000000001</c:v>
                </c:pt>
                <c:pt idx="95">
                  <c:v>266.68327500000004</c:v>
                </c:pt>
                <c:pt idx="96">
                  <c:v>264.59045000000003</c:v>
                </c:pt>
                <c:pt idx="97">
                  <c:v>264.05861399999998</c:v>
                </c:pt>
                <c:pt idx="98">
                  <c:v>265.93025899999998</c:v>
                </c:pt>
                <c:pt idx="99">
                  <c:v>248.22510299999999</c:v>
                </c:pt>
                <c:pt idx="100">
                  <c:v>322.291788</c:v>
                </c:pt>
                <c:pt idx="101">
                  <c:v>322.27703000000002</c:v>
                </c:pt>
                <c:pt idx="102">
                  <c:v>322.548226</c:v>
                </c:pt>
                <c:pt idx="103">
                  <c:v>322.25244900000001</c:v>
                </c:pt>
                <c:pt idx="104">
                  <c:v>321.782196</c:v>
                </c:pt>
                <c:pt idx="105">
                  <c:v>320.03402399999999</c:v>
                </c:pt>
                <c:pt idx="106">
                  <c:v>320.55109800000002</c:v>
                </c:pt>
                <c:pt idx="107">
                  <c:v>321.35342200000002</c:v>
                </c:pt>
                <c:pt idx="108">
                  <c:v>319.80393900000001</c:v>
                </c:pt>
                <c:pt idx="109">
                  <c:v>319.59850499999999</c:v>
                </c:pt>
                <c:pt idx="110">
                  <c:v>318.31498499999998</c:v>
                </c:pt>
                <c:pt idx="111">
                  <c:v>320.87076999999999</c:v>
                </c:pt>
                <c:pt idx="112">
                  <c:v>320.87258800000001</c:v>
                </c:pt>
                <c:pt idx="113">
                  <c:v>319.39983000000001</c:v>
                </c:pt>
                <c:pt idx="114">
                  <c:v>318.67234100000002</c:v>
                </c:pt>
                <c:pt idx="115">
                  <c:v>319.72373599999997</c:v>
                </c:pt>
                <c:pt idx="116">
                  <c:v>319.95992599999994</c:v>
                </c:pt>
                <c:pt idx="117">
                  <c:v>320.54040000000003</c:v>
                </c:pt>
                <c:pt idx="118">
                  <c:v>317.129301</c:v>
                </c:pt>
                <c:pt idx="119">
                  <c:v>317.80838399999999</c:v>
                </c:pt>
                <c:pt idx="120">
                  <c:v>317.18266999999997</c:v>
                </c:pt>
                <c:pt idx="121">
                  <c:v>316.64736199999999</c:v>
                </c:pt>
                <c:pt idx="122">
                  <c:v>317.45676800000001</c:v>
                </c:pt>
                <c:pt idx="123">
                  <c:v>318.20866700000005</c:v>
                </c:pt>
                <c:pt idx="124">
                  <c:v>316.95867900000002</c:v>
                </c:pt>
                <c:pt idx="125">
                  <c:v>314.83664999999996</c:v>
                </c:pt>
                <c:pt idx="126">
                  <c:v>317.301129</c:v>
                </c:pt>
                <c:pt idx="127">
                  <c:v>315.81354599999997</c:v>
                </c:pt>
                <c:pt idx="128">
                  <c:v>315.25370399999997</c:v>
                </c:pt>
                <c:pt idx="129">
                  <c:v>314.76010300000002</c:v>
                </c:pt>
                <c:pt idx="130">
                  <c:v>314.72936399999998</c:v>
                </c:pt>
                <c:pt idx="131">
                  <c:v>315.22298499999999</c:v>
                </c:pt>
                <c:pt idx="132">
                  <c:v>315.77260000000001</c:v>
                </c:pt>
                <c:pt idx="133">
                  <c:v>314.74387200000001</c:v>
                </c:pt>
                <c:pt idx="134">
                  <c:v>315.41640000000001</c:v>
                </c:pt>
                <c:pt idx="135">
                  <c:v>315.81798400000002</c:v>
                </c:pt>
                <c:pt idx="136">
                  <c:v>312.36664000000002</c:v>
                </c:pt>
                <c:pt idx="137">
                  <c:v>311.95747999999998</c:v>
                </c:pt>
                <c:pt idx="138">
                  <c:v>363.47921000000002</c:v>
                </c:pt>
                <c:pt idx="139">
                  <c:v>363.83164399999998</c:v>
                </c:pt>
                <c:pt idx="140">
                  <c:v>363.55310800000001</c:v>
                </c:pt>
                <c:pt idx="141">
                  <c:v>364.67571199999998</c:v>
                </c:pt>
                <c:pt idx="142">
                  <c:v>362.79113100000001</c:v>
                </c:pt>
                <c:pt idx="143">
                  <c:v>364.38919200000004</c:v>
                </c:pt>
                <c:pt idx="144">
                  <c:v>361.74551600000001</c:v>
                </c:pt>
                <c:pt idx="145">
                  <c:v>361.42564999999996</c:v>
                </c:pt>
                <c:pt idx="146">
                  <c:v>361.97131499999995</c:v>
                </c:pt>
                <c:pt idx="147">
                  <c:v>359.32837500000005</c:v>
                </c:pt>
                <c:pt idx="148">
                  <c:v>360.18288000000001</c:v>
                </c:pt>
                <c:pt idx="149">
                  <c:v>357.75055799999996</c:v>
                </c:pt>
                <c:pt idx="150">
                  <c:v>358.89933600000001</c:v>
                </c:pt>
                <c:pt idx="151">
                  <c:v>359.68354800000003</c:v>
                </c:pt>
                <c:pt idx="152">
                  <c:v>358.60346600000003</c:v>
                </c:pt>
                <c:pt idx="153">
                  <c:v>357.74473</c:v>
                </c:pt>
                <c:pt idx="154">
                  <c:v>359.08510300000006</c:v>
                </c:pt>
                <c:pt idx="155">
                  <c:v>356.96348999999998</c:v>
                </c:pt>
                <c:pt idx="156">
                  <c:v>357.77336400000002</c:v>
                </c:pt>
                <c:pt idx="157">
                  <c:v>357.24763899999999</c:v>
                </c:pt>
                <c:pt idx="158">
                  <c:v>359.73765900000001</c:v>
                </c:pt>
                <c:pt idx="159">
                  <c:v>355.98417799999999</c:v>
                </c:pt>
                <c:pt idx="160">
                  <c:v>356.24384400000002</c:v>
                </c:pt>
                <c:pt idx="161">
                  <c:v>357.04222100000004</c:v>
                </c:pt>
                <c:pt idx="162">
                  <c:v>355.66983400000004</c:v>
                </c:pt>
                <c:pt idx="163">
                  <c:v>356.04802999999998</c:v>
                </c:pt>
                <c:pt idx="164">
                  <c:v>358.875765</c:v>
                </c:pt>
                <c:pt idx="165">
                  <c:v>353.84644800000001</c:v>
                </c:pt>
                <c:pt idx="166">
                  <c:v>355.79570200000001</c:v>
                </c:pt>
                <c:pt idx="167">
                  <c:v>357.21728000000007</c:v>
                </c:pt>
                <c:pt idx="168">
                  <c:v>354.64877000000001</c:v>
                </c:pt>
                <c:pt idx="169">
                  <c:v>356.89909499999999</c:v>
                </c:pt>
                <c:pt idx="170">
                  <c:v>357.14840000000004</c:v>
                </c:pt>
                <c:pt idx="171">
                  <c:v>356.49789000000004</c:v>
                </c:pt>
                <c:pt idx="172">
                  <c:v>353.85924199999994</c:v>
                </c:pt>
                <c:pt idx="173">
                  <c:v>354.38639600000005</c:v>
                </c:pt>
                <c:pt idx="174">
                  <c:v>354.975706</c:v>
                </c:pt>
                <c:pt idx="175">
                  <c:v>412.90285599999999</c:v>
                </c:pt>
                <c:pt idx="176">
                  <c:v>416.49359200000004</c:v>
                </c:pt>
                <c:pt idx="177">
                  <c:v>421.76560999999998</c:v>
                </c:pt>
                <c:pt idx="178">
                  <c:v>420.33550600000001</c:v>
                </c:pt>
                <c:pt idx="179">
                  <c:v>426.47599600000001</c:v>
                </c:pt>
                <c:pt idx="180">
                  <c:v>424.47150199999999</c:v>
                </c:pt>
                <c:pt idx="181">
                  <c:v>428.82090599999998</c:v>
                </c:pt>
                <c:pt idx="182">
                  <c:v>430.65188000000001</c:v>
                </c:pt>
                <c:pt idx="183">
                  <c:v>430.65188000000001</c:v>
                </c:pt>
                <c:pt idx="184">
                  <c:v>428.32314000000002</c:v>
                </c:pt>
                <c:pt idx="185">
                  <c:v>426.52204799999998</c:v>
                </c:pt>
                <c:pt idx="186">
                  <c:v>427.39015000000001</c:v>
                </c:pt>
                <c:pt idx="187">
                  <c:v>427.34249999999997</c:v>
                </c:pt>
                <c:pt idx="188">
                  <c:v>425.54433599999999</c:v>
                </c:pt>
                <c:pt idx="189">
                  <c:v>424.00284299999998</c:v>
                </c:pt>
                <c:pt idx="190">
                  <c:v>425.07518399999998</c:v>
                </c:pt>
                <c:pt idx="191">
                  <c:v>425.65613999999999</c:v>
                </c:pt>
                <c:pt idx="192">
                  <c:v>423.17680999999999</c:v>
                </c:pt>
                <c:pt idx="193">
                  <c:v>426.50639999999999</c:v>
                </c:pt>
                <c:pt idx="194">
                  <c:v>424.28659500000003</c:v>
                </c:pt>
                <c:pt idx="195">
                  <c:v>421.04244</c:v>
                </c:pt>
                <c:pt idx="196">
                  <c:v>424.869621</c:v>
                </c:pt>
                <c:pt idx="197">
                  <c:v>424.92450000000002</c:v>
                </c:pt>
                <c:pt idx="198">
                  <c:v>424.55993999999998</c:v>
                </c:pt>
                <c:pt idx="199">
                  <c:v>424.21351499999997</c:v>
                </c:pt>
                <c:pt idx="200">
                  <c:v>421.43786</c:v>
                </c:pt>
                <c:pt idx="201">
                  <c:v>420.82597199999998</c:v>
                </c:pt>
                <c:pt idx="202">
                  <c:v>425.16923200000002</c:v>
                </c:pt>
                <c:pt idx="203">
                  <c:v>422.974244</c:v>
                </c:pt>
                <c:pt idx="204">
                  <c:v>421.55266499999999</c:v>
                </c:pt>
                <c:pt idx="205">
                  <c:v>444.25338299999999</c:v>
                </c:pt>
                <c:pt idx="206">
                  <c:v>439.66503600000004</c:v>
                </c:pt>
                <c:pt idx="207">
                  <c:v>442.35648000000003</c:v>
                </c:pt>
                <c:pt idx="208">
                  <c:v>443.93854499999998</c:v>
                </c:pt>
                <c:pt idx="209">
                  <c:v>443.45334000000003</c:v>
                </c:pt>
                <c:pt idx="210">
                  <c:v>442.87384200000002</c:v>
                </c:pt>
                <c:pt idx="211">
                  <c:v>436.79131699999999</c:v>
                </c:pt>
                <c:pt idx="212">
                  <c:v>434.02479999999997</c:v>
                </c:pt>
                <c:pt idx="213">
                  <c:v>424.58763600000003</c:v>
                </c:pt>
                <c:pt idx="214">
                  <c:v>434.86957799999999</c:v>
                </c:pt>
                <c:pt idx="215">
                  <c:v>438.53869799999995</c:v>
                </c:pt>
                <c:pt idx="216">
                  <c:v>446.58380900000003</c:v>
                </c:pt>
                <c:pt idx="217">
                  <c:v>446.020512</c:v>
                </c:pt>
                <c:pt idx="218">
                  <c:v>441.66443399999997</c:v>
                </c:pt>
                <c:pt idx="219">
                  <c:v>444.30717400000003</c:v>
                </c:pt>
                <c:pt idx="220">
                  <c:v>437.17969400000004</c:v>
                </c:pt>
                <c:pt idx="221">
                  <c:v>438.44708499999996</c:v>
                </c:pt>
                <c:pt idx="222">
                  <c:v>439.35648899999995</c:v>
                </c:pt>
                <c:pt idx="223">
                  <c:v>439.35599999999999</c:v>
                </c:pt>
                <c:pt idx="224">
                  <c:v>441.64229200000005</c:v>
                </c:pt>
                <c:pt idx="225">
                  <c:v>435.81986999999998</c:v>
                </c:pt>
                <c:pt idx="226">
                  <c:v>439.28936999999996</c:v>
                </c:pt>
                <c:pt idx="227">
                  <c:v>428.14085999999998</c:v>
                </c:pt>
                <c:pt idx="228">
                  <c:v>438.49217999999996</c:v>
                </c:pt>
                <c:pt idx="229">
                  <c:v>441.03894000000003</c:v>
                </c:pt>
                <c:pt idx="230">
                  <c:v>444.17601200000001</c:v>
                </c:pt>
                <c:pt idx="231">
                  <c:v>448.47722999999996</c:v>
                </c:pt>
                <c:pt idx="232">
                  <c:v>446.42613599999999</c:v>
                </c:pt>
                <c:pt idx="233">
                  <c:v>451.45840500000003</c:v>
                </c:pt>
                <c:pt idx="234">
                  <c:v>451.466746</c:v>
                </c:pt>
                <c:pt idx="235">
                  <c:v>455.32409999999999</c:v>
                </c:pt>
                <c:pt idx="236">
                  <c:v>455.23100700000003</c:v>
                </c:pt>
                <c:pt idx="237">
                  <c:v>451.88556800000003</c:v>
                </c:pt>
                <c:pt idx="238">
                  <c:v>457.07149199999998</c:v>
                </c:pt>
                <c:pt idx="239">
                  <c:v>459.10841400000004</c:v>
                </c:pt>
                <c:pt idx="240">
                  <c:v>460.31939099999994</c:v>
                </c:pt>
                <c:pt idx="241">
                  <c:v>455.34700800000002</c:v>
                </c:pt>
                <c:pt idx="242">
                  <c:v>461.16405999999995</c:v>
                </c:pt>
                <c:pt idx="243">
                  <c:v>456.272716</c:v>
                </c:pt>
                <c:pt idx="244">
                  <c:v>467.70495000000005</c:v>
                </c:pt>
                <c:pt idx="245">
                  <c:v>464.72687100000002</c:v>
                </c:pt>
                <c:pt idx="246">
                  <c:v>468.46083900000002</c:v>
                </c:pt>
                <c:pt idx="247">
                  <c:v>472.33052999999995</c:v>
                </c:pt>
                <c:pt idx="248">
                  <c:v>472.52987200000001</c:v>
                </c:pt>
                <c:pt idx="249">
                  <c:v>472.46787499999999</c:v>
                </c:pt>
                <c:pt idx="250">
                  <c:v>474.96389800000003</c:v>
                </c:pt>
                <c:pt idx="251">
                  <c:v>459.31940099999991</c:v>
                </c:pt>
                <c:pt idx="252">
                  <c:v>475.22705999999999</c:v>
                </c:pt>
                <c:pt idx="253">
                  <c:v>470.65724399999993</c:v>
                </c:pt>
                <c:pt idx="254">
                  <c:v>472.44706499999995</c:v>
                </c:pt>
                <c:pt idx="255">
                  <c:v>467.55017600000002</c:v>
                </c:pt>
                <c:pt idx="256">
                  <c:v>476.66157500000003</c:v>
                </c:pt>
                <c:pt idx="257">
                  <c:v>468.85894999999999</c:v>
                </c:pt>
                <c:pt idx="258">
                  <c:v>473.85508800000002</c:v>
                </c:pt>
                <c:pt idx="259">
                  <c:v>462.05528399999997</c:v>
                </c:pt>
                <c:pt idx="260">
                  <c:v>466.296176</c:v>
                </c:pt>
                <c:pt idx="261">
                  <c:v>469.67642200000006</c:v>
                </c:pt>
                <c:pt idx="262">
                  <c:v>459.16041999999999</c:v>
                </c:pt>
                <c:pt idx="263">
                  <c:v>444.67315200000002</c:v>
                </c:pt>
                <c:pt idx="264">
                  <c:v>449.67356600000005</c:v>
                </c:pt>
                <c:pt idx="265">
                  <c:v>442.89168000000001</c:v>
                </c:pt>
                <c:pt idx="266">
                  <c:v>440.72941500000002</c:v>
                </c:pt>
                <c:pt idx="267">
                  <c:v>462.80343199999999</c:v>
                </c:pt>
                <c:pt idx="268">
                  <c:v>477.69138600000002</c:v>
                </c:pt>
                <c:pt idx="269">
                  <c:v>471.96811199999996</c:v>
                </c:pt>
                <c:pt idx="270">
                  <c:v>454.45357799999999</c:v>
                </c:pt>
                <c:pt idx="271">
                  <c:v>454.77112200000005</c:v>
                </c:pt>
                <c:pt idx="272">
                  <c:v>437.11088000000007</c:v>
                </c:pt>
                <c:pt idx="273">
                  <c:v>457.27733699999993</c:v>
                </c:pt>
                <c:pt idx="274">
                  <c:v>470.90159999999997</c:v>
                </c:pt>
                <c:pt idx="275">
                  <c:v>493.41984000000002</c:v>
                </c:pt>
                <c:pt idx="276">
                  <c:v>492.41813400000001</c:v>
                </c:pt>
                <c:pt idx="277">
                  <c:v>444.05880999999999</c:v>
                </c:pt>
                <c:pt idx="278">
                  <c:v>406.93808999999999</c:v>
                </c:pt>
                <c:pt idx="279">
                  <c:v>383.94923399999999</c:v>
                </c:pt>
                <c:pt idx="280">
                  <c:v>359.10404400000004</c:v>
                </c:pt>
                <c:pt idx="281">
                  <c:v>348.92885999999999</c:v>
                </c:pt>
                <c:pt idx="282">
                  <c:v>260.74591200000003</c:v>
                </c:pt>
                <c:pt idx="283">
                  <c:v>251.15425399999998</c:v>
                </c:pt>
                <c:pt idx="284">
                  <c:v>245.96166399999998</c:v>
                </c:pt>
                <c:pt idx="285">
                  <c:v>239.79546199999996</c:v>
                </c:pt>
                <c:pt idx="286">
                  <c:v>231.441912</c:v>
                </c:pt>
                <c:pt idx="287">
                  <c:v>229.04312199999998</c:v>
                </c:pt>
                <c:pt idx="288">
                  <c:v>0</c:v>
                </c:pt>
                <c:pt idx="289">
                  <c:v>0</c:v>
                </c:pt>
              </c:numCache>
            </c:numRef>
          </c:yVal>
          <c:smooth val="1"/>
          <c:extLst>
            <c:ext xmlns:c16="http://schemas.microsoft.com/office/drawing/2014/chart" uri="{C3380CC4-5D6E-409C-BE32-E72D297353CC}">
              <c16:uniqueId val="{00000001-9975-4DCD-B812-2EEF2C4D97CD}"/>
            </c:ext>
          </c:extLst>
        </c:ser>
        <c:dLbls>
          <c:showLegendKey val="0"/>
          <c:showVal val="0"/>
          <c:showCatName val="0"/>
          <c:showSerName val="0"/>
          <c:showPercent val="0"/>
          <c:showBubbleSize val="0"/>
        </c:dLbls>
        <c:axId val="1419027839"/>
        <c:axId val="1419025439"/>
      </c:scatterChart>
      <c:valAx>
        <c:axId val="1419027839"/>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b="1"/>
                  <a:t>Tiempo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h:mm:ss"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19025439"/>
        <c:crosses val="autoZero"/>
        <c:crossBetween val="midCat"/>
      </c:valAx>
      <c:valAx>
        <c:axId val="14190254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b="1"/>
                  <a:t>Potencia (W)</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1902783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935</Words>
  <Characters>5147</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JESUS ISAQUITA</dc:creator>
  <cp:keywords/>
  <dc:description/>
  <cp:lastModifiedBy>JOSE COTAMO</cp:lastModifiedBy>
  <cp:revision>2</cp:revision>
  <dcterms:created xsi:type="dcterms:W3CDTF">2024-05-22T16:58:00Z</dcterms:created>
  <dcterms:modified xsi:type="dcterms:W3CDTF">2024-05-22T16:58:00Z</dcterms:modified>
</cp:coreProperties>
</file>